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5" w:rsidRDefault="00D421A5" w:rsidP="00CC2D2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82103"/>
            <wp:effectExtent l="19050" t="0" r="3175" b="0"/>
            <wp:docPr id="1" name="Рисунок 1" descr="C:\Users\Пользователь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8E" w:rsidRDefault="00EE1F8E" w:rsidP="00731916">
      <w:pPr>
        <w:spacing w:before="360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C2D2C" w:rsidRDefault="00CC2D2C" w:rsidP="00CC2D2C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421A5" w:rsidRDefault="00D421A5" w:rsidP="00CC2D2C">
      <w:pPr>
        <w:rPr>
          <w:rFonts w:ascii="Times New Roman" w:hAnsi="Times New Roman"/>
          <w:b/>
          <w:sz w:val="24"/>
        </w:rPr>
      </w:pPr>
    </w:p>
    <w:p w:rsidR="00B459F4" w:rsidRDefault="00B459F4" w:rsidP="00B459F4">
      <w:pPr>
        <w:pStyle w:val="ab"/>
        <w:jc w:val="center"/>
        <w:rPr>
          <w:b/>
          <w:bCs/>
        </w:rPr>
      </w:pPr>
      <w:r w:rsidRPr="003439A4">
        <w:rPr>
          <w:b/>
          <w:bCs/>
          <w:caps/>
        </w:rPr>
        <w:lastRenderedPageBreak/>
        <w:t>Планируемые</w:t>
      </w:r>
      <w:r>
        <w:rPr>
          <w:b/>
          <w:bCs/>
        </w:rPr>
        <w:t xml:space="preserve"> РЕЗУЛЬТАТЫ ОСВОЕНИЯ УЧЕБНОГО ПРЕДМЕТА</w:t>
      </w:r>
    </w:p>
    <w:p w:rsidR="00AE345A" w:rsidRPr="00F36D7A" w:rsidRDefault="00AE345A" w:rsidP="00F36D7A">
      <w:pPr>
        <w:jc w:val="both"/>
        <w:rPr>
          <w:rFonts w:ascii="Times New Roman" w:hAnsi="Times New Roman"/>
          <w:sz w:val="24"/>
        </w:rPr>
      </w:pPr>
    </w:p>
    <w:p w:rsidR="00F36D7A" w:rsidRPr="006508F5" w:rsidRDefault="00F36D7A" w:rsidP="006508F5">
      <w:pPr>
        <w:jc w:val="both"/>
        <w:rPr>
          <w:rFonts w:ascii="Times New Roman" w:hAnsi="Times New Roman"/>
          <w:sz w:val="24"/>
        </w:rPr>
      </w:pPr>
      <w:r w:rsidRPr="00F36D7A">
        <w:rPr>
          <w:rFonts w:ascii="Times New Roman" w:hAnsi="Times New Roman"/>
          <w:b/>
          <w:bCs/>
          <w:sz w:val="24"/>
        </w:rPr>
        <w:t>Личностными результатами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</w:r>
      <w:r w:rsidRPr="00F36D7A">
        <w:br/>
        <w:t>2) в трудовой сфере — готовность к осознанному выбору дальнейшей образовательной траектории;</w:t>
      </w:r>
      <w:r w:rsidRPr="00F36D7A">
        <w:br/>
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>4) формирование ответственного отношения к соблюдению правил техники безопасности;</w:t>
      </w:r>
    </w:p>
    <w:p w:rsidR="00F36D7A" w:rsidRPr="006508F5" w:rsidRDefault="00F36D7A" w:rsidP="00F36D7A">
      <w:pPr>
        <w:pStyle w:val="ab"/>
        <w:spacing w:before="0" w:beforeAutospacing="0" w:after="0" w:afterAutospacing="0"/>
        <w:jc w:val="both"/>
      </w:pPr>
    </w:p>
    <w:p w:rsidR="00F36D7A" w:rsidRPr="006508F5" w:rsidRDefault="006508F5" w:rsidP="006508F5">
      <w:pPr>
        <w:pStyle w:val="ab"/>
        <w:spacing w:before="0" w:beforeAutospacing="0" w:after="0" w:afterAutospacing="0"/>
        <w:jc w:val="both"/>
      </w:pPr>
      <w:r>
        <w:rPr>
          <w:b/>
          <w:bCs/>
          <w:iCs/>
        </w:rPr>
        <w:t>М</w:t>
      </w:r>
      <w:r w:rsidR="00F36D7A" w:rsidRPr="006508F5">
        <w:rPr>
          <w:b/>
          <w:bCs/>
          <w:iCs/>
        </w:rPr>
        <w:t>етапредметны</w:t>
      </w:r>
      <w:r w:rsidRPr="006508F5">
        <w:rPr>
          <w:b/>
          <w:bCs/>
          <w:iCs/>
        </w:rPr>
        <w:t>ми</w:t>
      </w:r>
      <w:r>
        <w:rPr>
          <w:b/>
          <w:bCs/>
          <w:iCs/>
        </w:rPr>
        <w:t xml:space="preserve"> результатами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 xml:space="preserve">1) уметь работать с учебником и дополнительной литературой; 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 xml:space="preserve">2) умение проводить необходимые исследования, и оформлять их результаты; 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>3) умение выполнять лабораторные работы по инструктивной карточке, делать выводы и оформлять их результаты;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>4) использовать знания по анатомии человека в повседневной жизни.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</w:p>
    <w:p w:rsidR="00F36D7A" w:rsidRPr="00F36D7A" w:rsidRDefault="006508F5" w:rsidP="00F36D7A">
      <w:pPr>
        <w:pStyle w:val="ab"/>
        <w:spacing w:before="0" w:beforeAutospacing="0" w:after="0" w:afterAutospacing="0"/>
        <w:jc w:val="both"/>
      </w:pPr>
      <w:r w:rsidRPr="006508F5">
        <w:rPr>
          <w:b/>
        </w:rPr>
        <w:t>П</w:t>
      </w:r>
      <w:r w:rsidR="00F36D7A" w:rsidRPr="006508F5">
        <w:rPr>
          <w:b/>
          <w:bCs/>
          <w:iCs/>
        </w:rPr>
        <w:t>редметн</w:t>
      </w:r>
      <w:r w:rsidRPr="006508F5">
        <w:rPr>
          <w:b/>
          <w:bCs/>
          <w:iCs/>
        </w:rPr>
        <w:t>ыми результатами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rPr>
          <w:b/>
          <w:bCs/>
        </w:rPr>
        <w:t>В познавательной сфере:</w:t>
      </w:r>
    </w:p>
    <w:p w:rsidR="006508F5" w:rsidRDefault="00F36D7A" w:rsidP="00F36D7A">
      <w:pPr>
        <w:pStyle w:val="ab"/>
        <w:spacing w:before="0" w:beforeAutospacing="0" w:after="0" w:afterAutospacing="0"/>
        <w:jc w:val="both"/>
      </w:pPr>
      <w:r w:rsidRPr="00F36D7A">
        <w:t>1) знать методы наук, изучающих человека;</w:t>
      </w:r>
    </w:p>
    <w:p w:rsidR="006508F5" w:rsidRDefault="00F36D7A" w:rsidP="00F36D7A">
      <w:pPr>
        <w:pStyle w:val="ab"/>
        <w:spacing w:before="0" w:beforeAutospacing="0" w:after="0" w:afterAutospacing="0"/>
        <w:jc w:val="both"/>
      </w:pPr>
      <w:r w:rsidRPr="00F36D7A">
        <w:t xml:space="preserve">2) знать основные этапы развития наук, изучающих человека; </w:t>
      </w:r>
    </w:p>
    <w:p w:rsidR="006508F5" w:rsidRDefault="00F36D7A" w:rsidP="00F36D7A">
      <w:pPr>
        <w:pStyle w:val="ab"/>
        <w:spacing w:before="0" w:beforeAutospacing="0" w:after="0" w:afterAutospacing="0"/>
        <w:jc w:val="both"/>
      </w:pPr>
      <w:r w:rsidRPr="00F36D7A">
        <w:t>3) уметь выделять специфические особенности человека как биосоциального существа.</w:t>
      </w:r>
    </w:p>
    <w:p w:rsidR="006508F5" w:rsidRDefault="00F36D7A" w:rsidP="00F36D7A">
      <w:pPr>
        <w:pStyle w:val="ab"/>
        <w:spacing w:before="0" w:beforeAutospacing="0" w:after="0" w:afterAutospacing="0"/>
        <w:jc w:val="both"/>
        <w:rPr>
          <w:b/>
          <w:bCs/>
        </w:rPr>
      </w:pPr>
      <w:r w:rsidRPr="00F36D7A">
        <w:br/>
      </w:r>
      <w:r w:rsidRPr="00F36D7A">
        <w:rPr>
          <w:b/>
          <w:bCs/>
        </w:rPr>
        <w:t>В ценностно-ориентационной сфере:</w:t>
      </w:r>
    </w:p>
    <w:p w:rsidR="006508F5" w:rsidRDefault="00F36D7A" w:rsidP="00F36D7A">
      <w:pPr>
        <w:pStyle w:val="ab"/>
        <w:spacing w:before="0" w:beforeAutospacing="0" w:after="0" w:afterAutospacing="0"/>
        <w:jc w:val="both"/>
        <w:rPr>
          <w:b/>
          <w:bCs/>
        </w:rPr>
      </w:pPr>
      <w:r w:rsidRPr="00F36D7A">
        <w:t>1) анализировать и оценивать последствия образа жизни для здоровья человека.</w:t>
      </w:r>
      <w:r w:rsidRPr="00F36D7A">
        <w:br/>
      </w:r>
      <w:r w:rsidRPr="00F36D7A">
        <w:rPr>
          <w:b/>
          <w:bCs/>
        </w:rPr>
        <w:t>В трудовой сфере:</w:t>
      </w:r>
    </w:p>
    <w:p w:rsidR="006508F5" w:rsidRDefault="00F36D7A" w:rsidP="00F36D7A">
      <w:pPr>
        <w:pStyle w:val="ab"/>
        <w:spacing w:before="0" w:beforeAutospacing="0" w:after="0" w:afterAutospacing="0"/>
        <w:jc w:val="both"/>
      </w:pPr>
      <w:r w:rsidRPr="00F36D7A">
        <w:t>1) уметь проводить биологический лабораторный эксперимент.</w:t>
      </w:r>
    </w:p>
    <w:p w:rsidR="006508F5" w:rsidRDefault="00F36D7A" w:rsidP="00F36D7A">
      <w:pPr>
        <w:pStyle w:val="ab"/>
        <w:spacing w:before="0" w:beforeAutospacing="0" w:after="0" w:afterAutospacing="0"/>
        <w:jc w:val="both"/>
        <w:rPr>
          <w:b/>
          <w:bCs/>
        </w:rPr>
      </w:pPr>
      <w:r w:rsidRPr="00F36D7A">
        <w:rPr>
          <w:b/>
          <w:bCs/>
        </w:rPr>
        <w:t>В сфере безопасности жизнедеятельности:</w:t>
      </w:r>
    </w:p>
    <w:p w:rsidR="00F36D7A" w:rsidRPr="00F36D7A" w:rsidRDefault="00F36D7A" w:rsidP="00F36D7A">
      <w:pPr>
        <w:pStyle w:val="ab"/>
        <w:spacing w:before="0" w:beforeAutospacing="0" w:after="0" w:afterAutospacing="0"/>
        <w:jc w:val="both"/>
      </w:pPr>
      <w:r w:rsidRPr="00F36D7A">
        <w:t>1) знать правила техники безопасности в биологическом кабинете, правила безопасного поведения при проведении наблюдений над организмом человека.</w:t>
      </w:r>
    </w:p>
    <w:p w:rsidR="0044240E" w:rsidRPr="00F36D7A" w:rsidRDefault="0044240E" w:rsidP="00F36D7A">
      <w:pPr>
        <w:jc w:val="both"/>
        <w:rPr>
          <w:rFonts w:ascii="Times New Roman" w:hAnsi="Times New Roman"/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310A0C">
      <w:pPr>
        <w:rPr>
          <w:sz w:val="24"/>
        </w:rPr>
      </w:pPr>
    </w:p>
    <w:p w:rsidR="0044240E" w:rsidRDefault="0044240E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40E" w:rsidRDefault="0044240E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Default="00D421A5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Default="00D421A5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Default="00D421A5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Default="00D421A5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Default="00D421A5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Default="00D421A5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40E" w:rsidRDefault="0044240E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40E" w:rsidRDefault="0044240E" w:rsidP="00AE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1A5" w:rsidRPr="00CC2D2C" w:rsidRDefault="00D421A5" w:rsidP="00D421A5">
      <w:pPr>
        <w:jc w:val="center"/>
        <w:rPr>
          <w:rFonts w:ascii="Times New Roman" w:eastAsia="Times New Roman" w:hAnsi="Times New Roman"/>
          <w:sz w:val="24"/>
          <w:lang w:eastAsia="ru-RU"/>
        </w:rPr>
      </w:pPr>
      <w:r w:rsidRPr="00CC2D2C">
        <w:rPr>
          <w:rFonts w:ascii="Times New Roman" w:eastAsia="Times New Roman" w:hAnsi="Times New Roman"/>
          <w:b/>
          <w:bCs/>
          <w:sz w:val="24"/>
          <w:lang w:eastAsia="ru-RU"/>
        </w:rPr>
        <w:lastRenderedPageBreak/>
        <w:t xml:space="preserve">СОДЕРЖАНИЕ ПРОГРАММЫ УЧЕБНОГО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ПРЕДМЕТА</w:t>
      </w:r>
    </w:p>
    <w:p w:rsidR="00D421A5" w:rsidRPr="00731916" w:rsidRDefault="00D421A5" w:rsidP="00D421A5">
      <w:p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Введение (1 ч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hAnsi="Times New Roman"/>
          <w:sz w:val="24"/>
        </w:rPr>
        <w:t xml:space="preserve">   Биологическая и социальная природа человека. </w:t>
      </w:r>
      <w:r w:rsidRPr="00D25B26">
        <w:rPr>
          <w:rFonts w:ascii="Times New Roman" w:hAnsi="Times New Roman"/>
          <w:sz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</w:t>
      </w:r>
      <w:r w:rsidRPr="00731916">
        <w:rPr>
          <w:rFonts w:ascii="Times New Roman" w:eastAsia="Times New Roman" w:hAnsi="Times New Roman"/>
          <w:sz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D421A5" w:rsidRPr="00731916" w:rsidRDefault="00D421A5" w:rsidP="00D421A5">
      <w:pPr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E824AF" w:rsidRDefault="00D421A5" w:rsidP="00D421A5">
      <w:pPr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Глава 1</w:t>
      </w:r>
      <w:r w:rsidRPr="00E824AF">
        <w:rPr>
          <w:rFonts w:ascii="Times New Roman" w:eastAsia="Times New Roman" w:hAnsi="Times New Roman"/>
          <w:b/>
          <w:bCs/>
          <w:sz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Происхождение человека (3 ч</w:t>
      </w:r>
      <w:r w:rsidRPr="00E824AF">
        <w:rPr>
          <w:rFonts w:ascii="Times New Roman" w:eastAsia="Times New Roman" w:hAnsi="Times New Roman"/>
          <w:b/>
          <w:bCs/>
          <w:sz w:val="24"/>
          <w:lang w:eastAsia="ru-RU"/>
        </w:rPr>
        <w:t>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Место человека в систематике. Доказательства жи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вотного происхождения человека. Основные этапы эво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люции человека. Влияние биологических и социальных факторов на нее. Человеческие расы. Человек как вид.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731916">
        <w:rPr>
          <w:rFonts w:ascii="Times New Roman" w:eastAsia="Times New Roman" w:hAnsi="Times New Roman"/>
          <w:bCs/>
          <w:sz w:val="24"/>
          <w:lang w:eastAsia="ru-RU"/>
        </w:rPr>
        <w:t>Демонстрация</w:t>
      </w:r>
      <w:r>
        <w:rPr>
          <w:rFonts w:ascii="Times New Roman" w:eastAsia="Times New Roman" w:hAnsi="Times New Roman"/>
          <w:sz w:val="24"/>
          <w:lang w:eastAsia="ru-RU"/>
        </w:rPr>
        <w:t>модели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«Происхождение человека», </w:t>
      </w:r>
      <w:r w:rsidRPr="00D25B26">
        <w:rPr>
          <w:rFonts w:ascii="Times New Roman" w:hAnsi="Times New Roman"/>
          <w:sz w:val="24"/>
        </w:rPr>
        <w:t>моделей остатков древней культуры человека.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2A23E5" w:rsidRDefault="00D421A5" w:rsidP="00D421A5">
      <w:p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Глава 2</w:t>
      </w:r>
      <w:r w:rsidRPr="00E824AF">
        <w:rPr>
          <w:rFonts w:ascii="Times New Roman" w:eastAsia="Times New Roman" w:hAnsi="Times New Roman"/>
          <w:b/>
          <w:bCs/>
          <w:sz w:val="24"/>
          <w:lang w:eastAsia="ru-RU"/>
        </w:rPr>
        <w:t xml:space="preserve">. 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Строение </w:t>
      </w:r>
      <w:r w:rsidRPr="002A23E5">
        <w:rPr>
          <w:rFonts w:ascii="Times New Roman" w:eastAsia="Times New Roman" w:hAnsi="Times New Roman"/>
          <w:b/>
          <w:bCs/>
          <w:sz w:val="24"/>
          <w:lang w:eastAsia="ru-RU"/>
        </w:rPr>
        <w:t>организма</w:t>
      </w:r>
      <w:r>
        <w:rPr>
          <w:rFonts w:ascii="Times New Roman" w:eastAsia="Times New Roman" w:hAnsi="Times New Roman"/>
          <w:b/>
          <w:sz w:val="24"/>
          <w:lang w:eastAsia="ru-RU"/>
        </w:rPr>
        <w:t>(6 ч</w:t>
      </w:r>
      <w:r w:rsidRPr="002A23E5">
        <w:rPr>
          <w:rFonts w:ascii="Times New Roman" w:eastAsia="Times New Roman" w:hAnsi="Times New Roman"/>
          <w:b/>
          <w:sz w:val="24"/>
          <w:lang w:eastAsia="ru-RU"/>
        </w:rPr>
        <w:t>)</w:t>
      </w:r>
    </w:p>
    <w:p w:rsidR="00D421A5" w:rsidRPr="00731916" w:rsidRDefault="00D421A5" w:rsidP="00D421A5">
      <w:pPr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Уровни организации. Структура тела. Органы и си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стемы органов. 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ненные процессы клетки: обмен веществ, биосинтез и биологическое окисление. Их значение. Рост и развитие клетки. Состоя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ния физиологического покоя и возбуждения. 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Ткани. Образование тканей. Эпителиальные, соеди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нительные, мышечные, </w:t>
      </w:r>
      <w:proofErr w:type="gramStart"/>
      <w:r w:rsidRPr="00731916">
        <w:rPr>
          <w:rFonts w:ascii="Times New Roman" w:eastAsia="Times New Roman" w:hAnsi="Times New Roman"/>
          <w:sz w:val="24"/>
          <w:lang w:eastAsia="ru-RU"/>
        </w:rPr>
        <w:t>нервная</w:t>
      </w:r>
      <w:proofErr w:type="gramEnd"/>
      <w:r w:rsidRPr="00731916">
        <w:rPr>
          <w:rFonts w:ascii="Times New Roman" w:eastAsia="Times New Roman" w:hAnsi="Times New Roman"/>
          <w:sz w:val="24"/>
          <w:lang w:eastAsia="ru-RU"/>
        </w:rPr>
        <w:t xml:space="preserve"> ткани. Строение и функция нейрона. Синапс. Центральная и периферическая части нервной систе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мы. Спинной и головн</w:t>
      </w:r>
      <w:r>
        <w:rPr>
          <w:rFonts w:ascii="Times New Roman" w:eastAsia="Times New Roman" w:hAnsi="Times New Roman"/>
          <w:sz w:val="24"/>
          <w:lang w:eastAsia="ru-RU"/>
        </w:rPr>
        <w:t xml:space="preserve">ой мозг. Нервы и нервные узлы. 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D25B26">
        <w:rPr>
          <w:rFonts w:ascii="Times New Roman" w:hAnsi="Times New Roman"/>
          <w:sz w:val="24"/>
        </w:rPr>
        <w:t xml:space="preserve">Центральная и периферическая части нервной системы. Спинной и головной мозг. Нервы и нервные узлы. 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Рефлекс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ирефлекторная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 xml:space="preserve"> дуга. Нейронные цепи. Про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цессы возбуждения и торможения, их значение. Чувст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вительные, вставочные и исполнительные нейроны. Прямые и обратные связи. Роль рецепторов в восприя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тии раздражений. 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421A5" w:rsidRPr="00101DF5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Глава3. 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Опорно-двигательн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ый аппарат 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(7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Скелет и мышцы, их функции. Химический состав костей, их макр</w:t>
      </w:r>
      <w:proofErr w:type="gramStart"/>
      <w:r w:rsidRPr="00731916">
        <w:rPr>
          <w:rFonts w:ascii="Times New Roman" w:eastAsia="Times New Roman" w:hAnsi="Times New Roman"/>
          <w:sz w:val="24"/>
          <w:lang w:eastAsia="ru-RU"/>
        </w:rPr>
        <w:t>о-</w:t>
      </w:r>
      <w:proofErr w:type="gramEnd"/>
      <w:r w:rsidRPr="00731916">
        <w:rPr>
          <w:rFonts w:ascii="Times New Roman" w:eastAsia="Times New Roman" w:hAnsi="Times New Roman"/>
          <w:sz w:val="24"/>
          <w:lang w:eastAsia="ru-RU"/>
        </w:rPr>
        <w:t xml:space="preserve"> и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микростроение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>, типы костей. Ске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лет человека, его приспособление к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прямохождению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>, трудовой деятельности. Изменения, связанные с разви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тием мозга и речи. Типы соединений костей: неподвиж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ные,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полуподвижные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>, подвижные (суставы).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  Строение мышц и сухожилий. Обзор мышц челове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ческого тела. Мышцы антагонисты и синергисты. Рабо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та скелетных мышц и их регуляция. Понятие о двига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тельной единице. Изменение мышцы при тренировке, последствия гиподинамии. Энергетика мышечного со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кращения. Динамическая и статическая работа.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Причины нарушения осанки и развития плоскосто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пия. Их выявление, предупреждение и исправление.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Первая помощь при ушибах, переломах костей и вывихах суставов. </w:t>
      </w:r>
      <w:r w:rsidRPr="00731916">
        <w:rPr>
          <w:rFonts w:ascii="Times New Roman" w:eastAsia="Times New Roman" w:hAnsi="Times New Roman"/>
          <w:i/>
          <w:sz w:val="24"/>
          <w:lang w:eastAsia="ru-RU"/>
        </w:rPr>
        <w:t>Приемы оказания первой медицинской помощи себе и окружающим при травмах опорно-двигательной системы. Предупреждение травматизма.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C34A4">
        <w:rPr>
          <w:rFonts w:ascii="Times New Roman" w:eastAsia="Times New Roman" w:hAnsi="Times New Roman"/>
          <w:bCs/>
          <w:sz w:val="24"/>
          <w:lang w:eastAsia="ru-RU"/>
        </w:rPr>
        <w:t>Демонстрация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скелета и муляжей торса человека, черепа, костей конечностей, позвонков, распилов кос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тей, приемов первой помощи при травмах.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Лабораторные работы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D421A5" w:rsidRDefault="00D421A5" w:rsidP="00D421A5">
      <w:pPr>
        <w:pStyle w:val="a3"/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2487D">
        <w:rPr>
          <w:rFonts w:ascii="Times New Roman" w:eastAsia="Times New Roman" w:hAnsi="Times New Roman"/>
          <w:sz w:val="24"/>
          <w:lang w:eastAsia="ru-RU"/>
        </w:rPr>
        <w:t xml:space="preserve">Микроскопическое строение кости. </w:t>
      </w:r>
    </w:p>
    <w:p w:rsidR="00D421A5" w:rsidRDefault="00D421A5" w:rsidP="00D421A5">
      <w:pPr>
        <w:pStyle w:val="a3"/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81043F">
        <w:rPr>
          <w:rFonts w:ascii="Times New Roman" w:eastAsia="Times New Roman" w:hAnsi="Times New Roman"/>
          <w:sz w:val="24"/>
          <w:lang w:eastAsia="ru-RU"/>
        </w:rPr>
        <w:t>Мышцы челове</w:t>
      </w:r>
      <w:r w:rsidRPr="0081043F">
        <w:rPr>
          <w:rFonts w:ascii="Times New Roman" w:eastAsia="Times New Roman" w:hAnsi="Times New Roman"/>
          <w:sz w:val="24"/>
          <w:lang w:eastAsia="ru-RU"/>
        </w:rPr>
        <w:softHyphen/>
        <w:t>ческого тела (выполняется либо в классе, либо дома).</w:t>
      </w:r>
    </w:p>
    <w:p w:rsidR="00D421A5" w:rsidRPr="0081043F" w:rsidRDefault="00D421A5" w:rsidP="00D421A5">
      <w:pPr>
        <w:pStyle w:val="a3"/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81043F">
        <w:rPr>
          <w:rFonts w:ascii="Times New Roman" w:eastAsia="Times New Roman" w:hAnsi="Times New Roman"/>
          <w:sz w:val="24"/>
          <w:lang w:eastAsia="ru-RU"/>
        </w:rPr>
        <w:t xml:space="preserve"> Выявление нарушений </w:t>
      </w:r>
      <w:r>
        <w:rPr>
          <w:rFonts w:ascii="Times New Roman" w:eastAsia="Times New Roman" w:hAnsi="Times New Roman"/>
          <w:sz w:val="24"/>
          <w:lang w:eastAsia="ru-RU"/>
        </w:rPr>
        <w:t xml:space="preserve">осанки. </w:t>
      </w:r>
      <w:r w:rsidRPr="0081043F">
        <w:rPr>
          <w:rFonts w:ascii="Times New Roman" w:eastAsia="Times New Roman" w:hAnsi="Times New Roman"/>
          <w:sz w:val="24"/>
          <w:lang w:eastAsia="ru-RU"/>
        </w:rPr>
        <w:t>Выявление плоскосто</w:t>
      </w:r>
      <w:r w:rsidRPr="0081043F">
        <w:rPr>
          <w:rFonts w:ascii="Times New Roman" w:eastAsia="Times New Roman" w:hAnsi="Times New Roman"/>
          <w:sz w:val="24"/>
          <w:lang w:eastAsia="ru-RU"/>
        </w:rPr>
        <w:softHyphen/>
        <w:t>пия (выполняется дома).</w:t>
      </w:r>
    </w:p>
    <w:p w:rsidR="00D421A5" w:rsidRPr="00731916" w:rsidRDefault="00D421A5" w:rsidP="00D421A5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Глава4. 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Внутренняя среда 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 xml:space="preserve">организма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(3 ч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C34A4">
        <w:rPr>
          <w:rFonts w:ascii="Times New Roman" w:eastAsia="Times New Roman" w:hAnsi="Times New Roman"/>
          <w:bCs/>
          <w:sz w:val="24"/>
          <w:lang w:eastAsia="ru-RU"/>
        </w:rPr>
        <w:t>Транспорт веществ.</w:t>
      </w:r>
      <w:r w:rsidRPr="00731916">
        <w:rPr>
          <w:rFonts w:ascii="Times New Roman" w:eastAsia="Times New Roman" w:hAnsi="Times New Roman"/>
          <w:sz w:val="24"/>
          <w:lang w:eastAsia="ru-RU"/>
        </w:rPr>
        <w:t>Компоненты внутренней среды: кровь, тканевая жидкость, лимфа. Их взаимодействие. Гомеостаз. Со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став крови: плазма и форменные элементы (тромбо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циты, </w:t>
      </w:r>
      <w:r w:rsidRPr="00731916">
        <w:rPr>
          <w:rFonts w:ascii="Times New Roman" w:eastAsia="Times New Roman" w:hAnsi="Times New Roman"/>
          <w:sz w:val="24"/>
          <w:lang w:eastAsia="ru-RU"/>
        </w:rPr>
        <w:lastRenderedPageBreak/>
        <w:t>эритроциты, лейкоциты). Их функции. Сверты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вание крови. Роль кальция и витамина «К» в свертыва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нии крови. Анализ крови. Малокровие. Кроветворение.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Борьба организма с инфекцией. Иммунитет. Факторы, влияющие на иммунитет. Защит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ные барьеры организма. Луи Пастер и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И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>. И. Мечников.  Антигены и антитела. Специфический и неспецифиче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ский иммунитет. Иммунитет клеточный и гуморальный. Иммунная система. Роль лимфоцитов в иммунной защите. Фагоцитоз. Воспаление. Инфекционные и па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разитарные болезни. Ворота инфекции. Возбудители и переносчики болезни.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Бацилл</w:t>
      </w:r>
      <w:proofErr w:type="gramStart"/>
      <w:r w:rsidRPr="00731916">
        <w:rPr>
          <w:rFonts w:ascii="Times New Roman" w:eastAsia="Times New Roman" w:hAnsi="Times New Roman"/>
          <w:sz w:val="24"/>
          <w:lang w:eastAsia="ru-RU"/>
        </w:rPr>
        <w:t>о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>-</w:t>
      </w:r>
      <w:proofErr w:type="gramEnd"/>
      <w:r w:rsidRPr="00731916">
        <w:rPr>
          <w:rFonts w:ascii="Times New Roman" w:eastAsia="Times New Roman" w:hAnsi="Times New Roman"/>
          <w:sz w:val="24"/>
          <w:lang w:eastAsia="ru-RU"/>
        </w:rPr>
        <w:t xml:space="preserve"> и вирусоносители. Те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чение инфекционных болезней. Профилактика. Имму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нология на службе здоровья: вакцины и лечебные сы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воротки. Естественный и искусственный иммунитет. Активный и пассивный иммунитет. Тканевая совмес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тимость. Переливание крови. Группы крови. Резус-фак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тор. Пересадка органов и тканей. 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Глава5. 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Кровеносная и лимфатическая системы организма 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(7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Органы кровеносной и лимфатической систем, их роль в организме. Строение кровеносных и лимфати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ческих сосудов. Круги кровообращения. Строение и работа сердца. Автоматизм сердца. Движение крови по сосудам. Регуляция кровоснабжения органов. Арте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риальное давление крови, пульс. Гигиена сердечно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сосудистой системы. Доврачебная помощь при заболе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вании сердца и сосудов. Первая помощь при кровотече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ниях.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9C34A4">
        <w:rPr>
          <w:rFonts w:ascii="Times New Roman" w:eastAsia="Times New Roman" w:hAnsi="Times New Roman"/>
          <w:bCs/>
          <w:sz w:val="24"/>
          <w:lang w:eastAsia="ru-RU"/>
        </w:rPr>
        <w:t>Демонстрация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Лабораторные работы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D421A5" w:rsidRDefault="00D421A5" w:rsidP="00D421A5">
      <w:pPr>
        <w:pStyle w:val="a3"/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b/>
          <w:sz w:val="24"/>
        </w:rPr>
      </w:pPr>
      <w:r w:rsidRPr="0081043F">
        <w:rPr>
          <w:rFonts w:ascii="Times New Roman" w:eastAsia="Times New Roman" w:hAnsi="Times New Roman"/>
          <w:sz w:val="24"/>
          <w:lang w:eastAsia="ru-RU"/>
        </w:rPr>
        <w:t>Изучение особенностей</w:t>
      </w:r>
      <w:r w:rsidRPr="0081043F">
        <w:rPr>
          <w:rFonts w:ascii="Times New Roman" w:hAnsi="Times New Roman"/>
          <w:sz w:val="24"/>
        </w:rPr>
        <w:t>кровообращения.</w:t>
      </w:r>
    </w:p>
    <w:p w:rsidR="00D421A5" w:rsidRPr="0081043F" w:rsidRDefault="00D421A5" w:rsidP="00D421A5">
      <w:pPr>
        <w:pStyle w:val="a3"/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Изменение скорости кровотока в сосудах ногтевого ложа.</w:t>
      </w:r>
    </w:p>
    <w:p w:rsidR="00D421A5" w:rsidRPr="0081043F" w:rsidRDefault="00D421A5" w:rsidP="00D421A5">
      <w:pPr>
        <w:pStyle w:val="a3"/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Функциональная проба. Реакции сердечн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сосудистой системы на дозированную нагрузку.</w:t>
      </w:r>
    </w:p>
    <w:p w:rsidR="00D421A5" w:rsidRPr="00731916" w:rsidRDefault="00D421A5" w:rsidP="00D421A5">
      <w:pPr>
        <w:rPr>
          <w:rFonts w:ascii="Times New Roman" w:hAnsi="Times New Roman"/>
          <w:sz w:val="24"/>
        </w:rPr>
      </w:pPr>
      <w:r w:rsidRPr="00731916">
        <w:rPr>
          <w:rFonts w:ascii="Times New Roman" w:hAnsi="Times New Roman"/>
          <w:b/>
          <w:sz w:val="24"/>
        </w:rPr>
        <w:t>Контрольная работа.</w:t>
      </w:r>
      <w:r w:rsidRPr="00731916">
        <w:rPr>
          <w:rFonts w:ascii="Times New Roman" w:hAnsi="Times New Roman"/>
          <w:sz w:val="24"/>
        </w:rPr>
        <w:t xml:space="preserve"> Внутренняя среда организма. Кровеносная и лимфатическая системы организма</w:t>
      </w:r>
      <w:r w:rsidRPr="00731916">
        <w:rPr>
          <w:rFonts w:ascii="Times New Roman" w:eastAsia="Times New Roman" w:hAnsi="Times New Roman"/>
          <w:sz w:val="24"/>
          <w:lang w:eastAsia="ru-RU"/>
        </w:rPr>
        <w:t>.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 6. Дыхание 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(4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ч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Значение дыхания. Строение и функции органов дыхания. Голосообразование. Инфекционные и орга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ровья: жизненная емкость легких.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электротравме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>. Искусственное дыхание и непрямой массаж сердца. Реанимация. Влияние курения и других вредных привычек на организм.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  Демонстрация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модели гортани; приемов определения проходимости носовых ходов у маленьких детей; опыта по обнару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жению углекислого газа в выдыхаемом воздухе; из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мерения жизненной емкости легких; приемов искус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ственного дыхания. 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Лабораторные работы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D421A5" w:rsidRPr="0081043F" w:rsidRDefault="00D421A5" w:rsidP="00D421A5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Измерение обхвата грудной клетки в состоянии вдоха и выдоха.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Глава 7. Пищеварение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(6 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Пищевые продукты и питательные вещества, их роль в обмене веществ. Значение пищеварения. Строение и функции пищеварительной системы: пищеваритель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ный канал, пищеварительные железы. Пищеварение в различных отделах пищеварительного тракта. Регуляция деятельности пищеварительной системы. 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Заболевания органов пищеварения, их профилактика. Гигиена орга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нов пищеварения. </w:t>
      </w:r>
      <w:r w:rsidRPr="00731916">
        <w:rPr>
          <w:rFonts w:ascii="Times New Roman" w:eastAsia="Times New Roman" w:hAnsi="Times New Roman"/>
          <w:sz w:val="24"/>
          <w:lang w:eastAsia="ru-RU"/>
        </w:rPr>
        <w:lastRenderedPageBreak/>
        <w:t>Предупреждение желудочно-кишеч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ных инфекций и гельминтозов. Доврачебная помощь при пищевых отравлениях.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   Демонстрация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торса человека.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   Самонаблюдения: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определение положения слюнных желез; движение гортани при глотании.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Лабораторная работа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D421A5" w:rsidRPr="00E824AF" w:rsidRDefault="00D421A5" w:rsidP="00D421A5">
      <w:pPr>
        <w:pStyle w:val="a3"/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E824AF">
        <w:rPr>
          <w:rFonts w:ascii="Times New Roman" w:eastAsia="Times New Roman" w:hAnsi="Times New Roman"/>
          <w:sz w:val="24"/>
          <w:lang w:eastAsia="ru-RU"/>
        </w:rPr>
        <w:t>Действие ферментов слюны на крахмал.</w:t>
      </w:r>
    </w:p>
    <w:p w:rsidR="00D421A5" w:rsidRPr="00731916" w:rsidRDefault="00D421A5" w:rsidP="00D421A5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 8. 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Обмен веществ и 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энергии (3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Обмен веществ и энергии — основное свойство всех живых существ. Пластический и энергетический об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мен. Обмен белков, жиров, углеводов, воды и минераль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 xml:space="preserve">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31916">
        <w:rPr>
          <w:rFonts w:ascii="Times New Roman" w:eastAsia="Times New Roman" w:hAnsi="Times New Roman"/>
          <w:sz w:val="24"/>
          <w:lang w:eastAsia="ru-RU"/>
        </w:rPr>
        <w:t>Энерготраты</w:t>
      </w:r>
      <w:proofErr w:type="spellEnd"/>
      <w:r w:rsidRPr="00731916">
        <w:rPr>
          <w:rFonts w:ascii="Times New Roman" w:eastAsia="Times New Roman" w:hAnsi="Times New Roman"/>
          <w:sz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 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Лабораторная работа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D421A5" w:rsidRPr="00EE1F8E" w:rsidRDefault="00D421A5" w:rsidP="00D421A5">
      <w:pPr>
        <w:pStyle w:val="a3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E824AF">
        <w:rPr>
          <w:rFonts w:ascii="Times New Roman" w:eastAsia="Times New Roman" w:hAnsi="Times New Roman"/>
          <w:sz w:val="24"/>
          <w:lang w:eastAsia="ru-RU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  <w:r w:rsidRPr="00EE1F8E">
        <w:rPr>
          <w:rFonts w:ascii="Times New Roman" w:eastAsia="Times New Roman" w:hAnsi="Times New Roman"/>
          <w:sz w:val="24"/>
          <w:lang w:eastAsia="ru-RU"/>
        </w:rPr>
        <w:t xml:space="preserve">Составление пищевых рационов в зависимости от </w:t>
      </w:r>
      <w:proofErr w:type="spellStart"/>
      <w:r w:rsidRPr="00EE1F8E">
        <w:rPr>
          <w:rFonts w:ascii="Times New Roman" w:eastAsia="Times New Roman" w:hAnsi="Times New Roman"/>
          <w:sz w:val="24"/>
          <w:lang w:eastAsia="ru-RU"/>
        </w:rPr>
        <w:t>энерготрат</w:t>
      </w:r>
      <w:proofErr w:type="spellEnd"/>
      <w:r w:rsidRPr="00EE1F8E">
        <w:rPr>
          <w:rFonts w:ascii="Times New Roman" w:eastAsia="Times New Roman" w:hAnsi="Times New Roman"/>
          <w:sz w:val="24"/>
          <w:lang w:eastAsia="ru-RU"/>
        </w:rPr>
        <w:t>.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Глава 9.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Покровные органы. Теплорегуляция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(3 ч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Причины кожных заболеваний. Грибковые и пара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зитарные болезни, их профилактика и лечение у дерма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толога. Травмы: ожоги, обморожения. Приемы оказания первой медицинской помощи себе и окружающим при травмах, ожогах, обморожениях и их профилактика.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Терморегуляция организма. Закаливание. Доврачебная помощь при об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щем охлаждении организма. Первая помощь при тепло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вом и солнечном ударе.</w:t>
      </w:r>
    </w:p>
    <w:p w:rsidR="00D421A5" w:rsidRPr="00C120A3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120A3">
        <w:rPr>
          <w:rFonts w:ascii="Times New Roman" w:eastAsia="Times New Roman" w:hAnsi="Times New Roman"/>
          <w:bCs/>
          <w:sz w:val="24"/>
          <w:lang w:eastAsia="ru-RU"/>
        </w:rPr>
        <w:t>Демонстрация</w:t>
      </w:r>
      <w:r w:rsidRPr="00C120A3">
        <w:rPr>
          <w:rFonts w:ascii="Times New Roman" w:eastAsia="Times New Roman" w:hAnsi="Times New Roman"/>
          <w:sz w:val="24"/>
          <w:lang w:eastAsia="ru-RU"/>
        </w:rPr>
        <w:t xml:space="preserve"> рельефной таблицы «Строение кожи».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120A3">
        <w:rPr>
          <w:rFonts w:ascii="Times New Roman" w:eastAsia="Times New Roman" w:hAnsi="Times New Roman"/>
          <w:bCs/>
          <w:sz w:val="24"/>
          <w:lang w:eastAsia="ru-RU"/>
        </w:rPr>
        <w:t xml:space="preserve">    Самонаблюдения: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рассмотрение под лупой тыльной и ладонной поверхности кисти; определение типа кожи с помощью бумажной салфетки; определение совмести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мости шампуня с особенностями местной воды.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Глава 10.</w:t>
      </w: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 xml:space="preserve">Выделительная система </w:t>
      </w:r>
      <w:r w:rsidRPr="0081043F">
        <w:rPr>
          <w:rFonts w:ascii="Times New Roman" w:eastAsia="Times New Roman" w:hAnsi="Times New Roman"/>
          <w:b/>
          <w:bCs/>
          <w:sz w:val="24"/>
          <w:lang w:eastAsia="ru-RU"/>
        </w:rPr>
        <w:t>(2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дупреждение.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FC7835">
        <w:rPr>
          <w:rFonts w:ascii="Times New Roman" w:eastAsia="Times New Roman" w:hAnsi="Times New Roman"/>
          <w:bCs/>
          <w:sz w:val="24"/>
          <w:lang w:eastAsia="ru-RU"/>
        </w:rPr>
        <w:t>Демонстрации</w:t>
      </w:r>
      <w:r w:rsidRPr="00731916">
        <w:rPr>
          <w:rFonts w:ascii="Times New Roman" w:eastAsia="Times New Roman" w:hAnsi="Times New Roman"/>
          <w:sz w:val="24"/>
          <w:lang w:eastAsia="ru-RU"/>
        </w:rPr>
        <w:t>модели почки, рельефной таблицы «Органы выделения»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 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8D0D94">
        <w:rPr>
          <w:rFonts w:ascii="Times New Roman" w:eastAsia="Times New Roman" w:hAnsi="Times New Roman"/>
          <w:b/>
          <w:bCs/>
          <w:sz w:val="24"/>
          <w:lang w:eastAsia="ru-RU"/>
        </w:rPr>
        <w:t>Глава 11.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Нервная система человека </w:t>
      </w:r>
      <w:r w:rsidRPr="008D0D94">
        <w:rPr>
          <w:rFonts w:ascii="Times New Roman" w:eastAsia="Times New Roman" w:hAnsi="Times New Roman"/>
          <w:b/>
          <w:bCs/>
          <w:sz w:val="24"/>
          <w:lang w:eastAsia="ru-RU"/>
        </w:rPr>
        <w:t>(5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Значение нервной системы. Мозг и психика. Стро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Соматический и автономный отделы нервной сис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темы. Симпатический и парасимпатический подотделы автономной нервной системы. Их взаимодействие.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120A3">
        <w:rPr>
          <w:rFonts w:ascii="Times New Roman" w:eastAsia="Times New Roman" w:hAnsi="Times New Roman"/>
          <w:bCs/>
          <w:sz w:val="24"/>
          <w:lang w:eastAsia="ru-RU"/>
        </w:rPr>
        <w:t>Демонстрация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модели головного мозга человека.</w:t>
      </w:r>
    </w:p>
    <w:p w:rsidR="00D421A5" w:rsidRPr="008D0D94" w:rsidRDefault="00D421A5" w:rsidP="00D421A5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D421A5" w:rsidRPr="008D0D94" w:rsidRDefault="00D421A5" w:rsidP="00D421A5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D0D94">
        <w:rPr>
          <w:rFonts w:ascii="Times New Roman" w:eastAsia="Times New Roman" w:hAnsi="Times New Roman"/>
          <w:b/>
          <w:bCs/>
          <w:sz w:val="24"/>
          <w:lang w:eastAsia="ru-RU"/>
        </w:rPr>
        <w:t>Глава 12. Анализаторы. Органы чувств (5 часов)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Анализаторы и органы чувств. Значение анализато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ного анализатора. Бинокулярное зрение. Гигиена зре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ния. Предупреждение глазных болезней, травм глаза. Предупреждение близорукости и дальнозоркости. Кор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рекция зрения. Слуховой анализатор. Значение слуха. Строение и функции наружного, среднего и внутренне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го уха. Рецепторы слуха. Корковая часть слухового ана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лизатора. Гигиена органов слуха. Причины тугоухости и глухоты, их предупреждение.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Органы равновесия, кожно-мышечной чувствительности, обоняния и вкуса. Их анализаторы. Взаимодей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ствие анализаторов.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37484B">
        <w:rPr>
          <w:rFonts w:ascii="Times New Roman" w:eastAsia="Times New Roman" w:hAnsi="Times New Roman"/>
          <w:bCs/>
          <w:sz w:val="24"/>
          <w:lang w:eastAsia="ru-RU"/>
        </w:rPr>
        <w:t>Демонстрации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моделей глаза и уха; опытов, выяв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ляющих функции радужной оболочки, хрусталика, палочек и колбочек; обнаружение слепого пятна; опре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деление остроты слуха; зрительные, слуховые, тактиль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ные иллюзии.</w:t>
      </w:r>
    </w:p>
    <w:p w:rsidR="00D421A5" w:rsidRPr="000654E1" w:rsidRDefault="00D421A5" w:rsidP="00D421A5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D421A5" w:rsidRPr="000654E1" w:rsidRDefault="00D421A5" w:rsidP="00D421A5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0654E1">
        <w:rPr>
          <w:rFonts w:ascii="Times New Roman" w:eastAsia="Times New Roman" w:hAnsi="Times New Roman"/>
          <w:b/>
          <w:bCs/>
          <w:sz w:val="24"/>
          <w:lang w:eastAsia="ru-RU"/>
        </w:rPr>
        <w:t>Глава 13. Высшая нервная деятельность. Поведение. Психика (6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Вклад отечественных ученых в разработку учения о высшей нервной деятельности. И.М. Сеченов и И.П. Павлов. Открытие центрального торможения. Бе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зусловные и условные рефлексы. Безусловное и услов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ное торможение. Закон взаимной индукции возбужде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ния-торможения. Учение А. А. Ухтомского о доминанте.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Врожденные программы поведения: безусловные рефлексы, инстинкты, запечатление. Приобретенные программы поведения: условные рефлексы, рассудоч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ная деятельность, динамический стереотип.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Биологические ритмы. Сон и бодрствование. Стадии сна. Сновидения. Особенности высшей нервной дея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тельности человека: речь и сознание, трудовая деятель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ность. Потребности людей и животных. Речь как сред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ство общения и как средство организации своего поведе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ния. Внешняя и внутренняя речь. Роль речи в развитии высших психических функций. Осознанные действия и интуиция.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Познавательные процессы: ощущение, восприятие, представления, память, воображение, мышление.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зиологические основы внимания, виды внимания, его основные свойства. Причины рассеянности. Воспитание внимания, памяти, воли. Развитие наблюдатель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ности и мышления.</w:t>
      </w:r>
    </w:p>
    <w:p w:rsidR="00D421A5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37484B">
        <w:rPr>
          <w:rFonts w:ascii="Times New Roman" w:eastAsia="Times New Roman" w:hAnsi="Times New Roman"/>
          <w:bCs/>
          <w:sz w:val="24"/>
          <w:lang w:eastAsia="ru-RU"/>
        </w:rPr>
        <w:t>Демонстрации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безусловных и условных рефлексов человека по методу речевого подкрепления; двойст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венных изображений, иллюзий установки; выполнение тестов на наблюдательность и внимание, логическую и механическую память, консерватизм мышления и пр.  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731916">
        <w:rPr>
          <w:rFonts w:ascii="Times New Roman" w:eastAsia="Times New Roman" w:hAnsi="Times New Roman"/>
          <w:b/>
          <w:bCs/>
          <w:sz w:val="24"/>
          <w:lang w:eastAsia="ru-RU"/>
        </w:rPr>
        <w:t>Лабораторная работа.</w:t>
      </w:r>
    </w:p>
    <w:p w:rsidR="00D421A5" w:rsidRPr="000654E1" w:rsidRDefault="00D421A5" w:rsidP="00D421A5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EE1F8E">
        <w:rPr>
          <w:rFonts w:ascii="Times New Roman" w:eastAsia="Calibri" w:hAnsi="Times New Roman"/>
          <w:sz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D421A5" w:rsidRPr="00EE1F8E" w:rsidRDefault="00D421A5" w:rsidP="00D421A5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</w:rPr>
        <w:t>Измерение числа колебаний образа усеченной пирамиды в различных условиях.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0654E1" w:rsidRDefault="00D421A5" w:rsidP="00D421A5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0654E1">
        <w:rPr>
          <w:rFonts w:ascii="Times New Roman" w:eastAsia="Times New Roman" w:hAnsi="Times New Roman"/>
          <w:b/>
          <w:bCs/>
          <w:sz w:val="24"/>
          <w:lang w:eastAsia="ru-RU"/>
        </w:rPr>
        <w:t>Глава 14. Эндокринная система(2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120A3">
        <w:rPr>
          <w:rFonts w:ascii="Times New Roman" w:eastAsia="Times New Roman" w:hAnsi="Times New Roman"/>
          <w:bCs/>
          <w:sz w:val="24"/>
          <w:lang w:eastAsia="ru-RU"/>
        </w:rPr>
        <w:t>Демонстрации</w:t>
      </w:r>
      <w:r w:rsidRPr="00731916">
        <w:rPr>
          <w:rFonts w:ascii="Times New Roman" w:eastAsia="Times New Roman" w:hAnsi="Times New Roman"/>
          <w:sz w:val="24"/>
          <w:lang w:eastAsia="ru-RU"/>
        </w:rPr>
        <w:t xml:space="preserve"> модели черепа с откидной крышкой для показа местоположения гипофиза; </w:t>
      </w:r>
      <w:r w:rsidRPr="00731916">
        <w:rPr>
          <w:rFonts w:ascii="Times New Roman" w:eastAsia="Times New Roman" w:hAnsi="Times New Roman"/>
          <w:sz w:val="24"/>
          <w:lang w:eastAsia="ru-RU"/>
        </w:rPr>
        <w:lastRenderedPageBreak/>
        <w:t>модели гортани со щитовидной железой, почек с надпочечниками.</w:t>
      </w:r>
    </w:p>
    <w:p w:rsidR="00D421A5" w:rsidRPr="000654E1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D421A5" w:rsidRPr="000654E1" w:rsidRDefault="00D421A5" w:rsidP="00D421A5">
      <w:pPr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0654E1">
        <w:rPr>
          <w:rFonts w:ascii="Times New Roman" w:eastAsia="Times New Roman" w:hAnsi="Times New Roman"/>
          <w:b/>
          <w:bCs/>
          <w:sz w:val="24"/>
          <w:lang w:eastAsia="ru-RU"/>
        </w:rPr>
        <w:t>Глава 15. Индивидуальное развитие организма (5 ч)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ПАВ веществ (та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бака, алкоголя, наркотиков) на развитие и здоровье человека.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Наследственные и врожденные заболевания и забо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левания, передающиеся половым путем: СПИД, сифи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лис и др. Их профилактика.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D421A5" w:rsidRPr="00731916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31916">
        <w:rPr>
          <w:rFonts w:ascii="Times New Roman" w:eastAsia="Times New Roman" w:hAnsi="Times New Roman"/>
          <w:sz w:val="24"/>
          <w:lang w:eastAsia="ru-RU"/>
        </w:rPr>
        <w:t xml:space="preserve">     Индивид и личность. Темперамент и характер. Самопознание, общественный образ жизни, межличностные отношения. Стадии вхождения личности в группу. Ин</w:t>
      </w:r>
      <w:r w:rsidRPr="00731916">
        <w:rPr>
          <w:rFonts w:ascii="Times New Roman" w:eastAsia="Times New Roman" w:hAnsi="Times New Roman"/>
          <w:sz w:val="24"/>
          <w:lang w:eastAsia="ru-RU"/>
        </w:rPr>
        <w:softHyphen/>
        <w:t>тересы, склонности, способности. Выбор жизненного пути.</w:t>
      </w:r>
    </w:p>
    <w:p w:rsidR="00D421A5" w:rsidRPr="0037484B" w:rsidRDefault="00D421A5" w:rsidP="00D421A5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37484B">
        <w:rPr>
          <w:rFonts w:ascii="Times New Roman" w:eastAsia="Times New Roman" w:hAnsi="Times New Roman"/>
          <w:bCs/>
          <w:sz w:val="24"/>
          <w:lang w:eastAsia="ru-RU"/>
        </w:rPr>
        <w:t>Демонстрации</w:t>
      </w:r>
      <w:r w:rsidRPr="0037484B">
        <w:rPr>
          <w:rFonts w:ascii="Times New Roman" w:eastAsia="Times New Roman" w:hAnsi="Times New Roman"/>
          <w:sz w:val="24"/>
          <w:lang w:eastAsia="ru-RU"/>
        </w:rPr>
        <w:t xml:space="preserve"> тестов, определяющих типы темпера</w:t>
      </w:r>
      <w:r w:rsidRPr="0037484B">
        <w:rPr>
          <w:rFonts w:ascii="Times New Roman" w:eastAsia="Times New Roman" w:hAnsi="Times New Roman"/>
          <w:sz w:val="24"/>
          <w:lang w:eastAsia="ru-RU"/>
        </w:rPr>
        <w:softHyphen/>
        <w:t>ментов.</w:t>
      </w:r>
    </w:p>
    <w:p w:rsidR="00D421A5" w:rsidRDefault="00D421A5" w:rsidP="00D421A5">
      <w:pPr>
        <w:rPr>
          <w:rFonts w:ascii="Times New Roman" w:hAnsi="Times New Roman"/>
          <w:b/>
          <w:sz w:val="24"/>
        </w:rPr>
      </w:pPr>
    </w:p>
    <w:p w:rsidR="00D421A5" w:rsidRDefault="00D421A5" w:rsidP="00D421A5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D421A5" w:rsidRDefault="00D421A5" w:rsidP="00D421A5">
      <w:pPr>
        <w:pStyle w:val="ab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9571" w:type="dxa"/>
        <w:tblLook w:val="04A0"/>
      </w:tblPr>
      <w:tblGrid>
        <w:gridCol w:w="959"/>
        <w:gridCol w:w="5421"/>
        <w:gridCol w:w="3191"/>
      </w:tblGrid>
      <w:tr w:rsidR="00D421A5" w:rsidTr="00142285">
        <w:tc>
          <w:tcPr>
            <w:tcW w:w="959" w:type="dxa"/>
          </w:tcPr>
          <w:p w:rsidR="00D421A5" w:rsidRPr="00904A46" w:rsidRDefault="00D421A5" w:rsidP="001422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4A4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421" w:type="dxa"/>
          </w:tcPr>
          <w:p w:rsidR="00D421A5" w:rsidRPr="00904A46" w:rsidRDefault="00D421A5" w:rsidP="001422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4A46">
              <w:rPr>
                <w:rFonts w:ascii="Times New Roman" w:hAnsi="Times New Roman"/>
                <w:b/>
                <w:sz w:val="24"/>
              </w:rPr>
              <w:t>Наименование раздела</w:t>
            </w:r>
          </w:p>
        </w:tc>
        <w:tc>
          <w:tcPr>
            <w:tcW w:w="3191" w:type="dxa"/>
          </w:tcPr>
          <w:p w:rsidR="00D421A5" w:rsidRPr="00904A46" w:rsidRDefault="00D421A5" w:rsidP="001422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4A46">
              <w:rPr>
                <w:rFonts w:ascii="Times New Roman" w:hAnsi="Times New Roman"/>
                <w:b/>
                <w:sz w:val="24"/>
              </w:rPr>
              <w:t>Кол-во часов, отводимых на изучение раздела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1" w:type="dxa"/>
          </w:tcPr>
          <w:p w:rsidR="00D421A5" w:rsidRPr="00904A46" w:rsidRDefault="00D421A5" w:rsidP="00142285">
            <w:pPr>
              <w:pStyle w:val="ab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21" w:type="dxa"/>
          </w:tcPr>
          <w:p w:rsidR="00D421A5" w:rsidRPr="00904A46" w:rsidRDefault="00D421A5" w:rsidP="00142285">
            <w:pPr>
              <w:pStyle w:val="ab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1. Происхождение человека.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1" w:type="dxa"/>
          </w:tcPr>
          <w:p w:rsidR="00D421A5" w:rsidRPr="00904A46" w:rsidRDefault="00D421A5" w:rsidP="00142285">
            <w:pPr>
              <w:pStyle w:val="ab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2. Строение организма.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421A5" w:rsidTr="00142285">
        <w:trPr>
          <w:trHeight w:val="490"/>
        </w:trPr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21" w:type="dxa"/>
          </w:tcPr>
          <w:p w:rsidR="00D421A5" w:rsidRPr="00904A46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Глава  3. </w:t>
            </w:r>
            <w:proofErr w:type="spellStart"/>
            <w:r>
              <w:rPr>
                <w:bCs/>
              </w:rPr>
              <w:t>Опорно</w:t>
            </w:r>
            <w:proofErr w:type="spellEnd"/>
            <w:r>
              <w:rPr>
                <w:bCs/>
              </w:rPr>
              <w:t>–двигательный аппарат.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4. Внутренняя среда организма.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5. Кровеносная  и лимфатическая системы организма.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6. Дыхание.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7. Пищеварение.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8. Обмен веществ и энергии.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9. Покровные органы. Теплорегуляция.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10. Выделительная система.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11. Нервная система человека.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12. Анализаторы. Органы чувств.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13. Высшая нервная деятельность. Поведение. Психика.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14. Эндокринная система.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21A5" w:rsidTr="00142285">
        <w:tc>
          <w:tcPr>
            <w:tcW w:w="959" w:type="dxa"/>
          </w:tcPr>
          <w:p w:rsidR="00D421A5" w:rsidRDefault="00D421A5" w:rsidP="0014228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421" w:type="dxa"/>
          </w:tcPr>
          <w:p w:rsidR="00D421A5" w:rsidRDefault="00D421A5" w:rsidP="00142285">
            <w:pPr>
              <w:pStyle w:val="ab"/>
              <w:tabs>
                <w:tab w:val="left" w:pos="1410"/>
              </w:tabs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Глава  15. Индивидуальное развитие организма.</w:t>
            </w:r>
          </w:p>
        </w:tc>
        <w:tc>
          <w:tcPr>
            <w:tcW w:w="3191" w:type="dxa"/>
          </w:tcPr>
          <w:p w:rsidR="00D421A5" w:rsidRDefault="00D421A5" w:rsidP="00142285">
            <w:pPr>
              <w:pStyle w:val="ab"/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4240E" w:rsidRDefault="0044240E" w:rsidP="00D421A5">
      <w:pPr>
        <w:rPr>
          <w:rFonts w:ascii="Times New Roman" w:hAnsi="Times New Roman"/>
          <w:b/>
          <w:sz w:val="28"/>
          <w:szCs w:val="28"/>
        </w:rPr>
      </w:pPr>
    </w:p>
    <w:p w:rsidR="00F43ACD" w:rsidRDefault="00F43ACD" w:rsidP="00F43ACD">
      <w:pPr>
        <w:rPr>
          <w:rFonts w:ascii="Times New Roman" w:hAnsi="Times New Roman"/>
          <w:b/>
          <w:sz w:val="28"/>
          <w:szCs w:val="28"/>
        </w:rPr>
      </w:pPr>
    </w:p>
    <w:p w:rsidR="00423026" w:rsidRPr="002402D5" w:rsidRDefault="00423026" w:rsidP="00F43AC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proofErr w:type="gramStart"/>
      <w:r w:rsidRPr="00B608AC">
        <w:rPr>
          <w:rFonts w:ascii="Times New Roman" w:hAnsi="Times New Roman"/>
          <w:b/>
          <w:sz w:val="24"/>
        </w:rPr>
        <w:lastRenderedPageBreak/>
        <w:t>КАЛЕНДАРНО-ТЕМАТИЧЕСКИЙ</w:t>
      </w:r>
      <w:proofErr w:type="gramEnd"/>
      <w:r w:rsidRPr="00B608AC">
        <w:rPr>
          <w:rFonts w:ascii="Times New Roman" w:hAnsi="Times New Roman"/>
          <w:b/>
          <w:sz w:val="24"/>
        </w:rPr>
        <w:t xml:space="preserve"> ПЛАН</w:t>
      </w:r>
      <w:r w:rsidR="001A4B6B">
        <w:rPr>
          <w:rFonts w:ascii="Times New Roman" w:hAnsi="Times New Roman"/>
          <w:b/>
          <w:sz w:val="24"/>
        </w:rPr>
        <w:t>ИРОВАНИЕ</w:t>
      </w:r>
    </w:p>
    <w:tbl>
      <w:tblPr>
        <w:tblStyle w:val="a6"/>
        <w:tblpPr w:leftFromText="180" w:rightFromText="180" w:horzAnchor="margin" w:tblpY="660"/>
        <w:tblW w:w="0" w:type="auto"/>
        <w:tblLayout w:type="fixed"/>
        <w:tblLook w:val="04A0"/>
      </w:tblPr>
      <w:tblGrid>
        <w:gridCol w:w="534"/>
        <w:gridCol w:w="141"/>
        <w:gridCol w:w="4111"/>
        <w:gridCol w:w="992"/>
        <w:gridCol w:w="993"/>
        <w:gridCol w:w="992"/>
        <w:gridCol w:w="1559"/>
      </w:tblGrid>
      <w:tr w:rsidR="00423026" w:rsidTr="00D47105">
        <w:trPr>
          <w:trHeight w:val="278"/>
        </w:trPr>
        <w:tc>
          <w:tcPr>
            <w:tcW w:w="675" w:type="dxa"/>
            <w:gridSpan w:val="2"/>
            <w:vMerge w:val="restart"/>
          </w:tcPr>
          <w:p w:rsidR="00423026" w:rsidRPr="00E24CFF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E24C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23026" w:rsidRPr="00E24CFF" w:rsidRDefault="00423026" w:rsidP="005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23026" w:rsidRPr="00E24CFF" w:rsidRDefault="00D47105" w:rsidP="005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423026" w:rsidRPr="00E24CF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985" w:type="dxa"/>
            <w:gridSpan w:val="2"/>
          </w:tcPr>
          <w:p w:rsidR="00423026" w:rsidRPr="00E24CFF" w:rsidRDefault="00423026" w:rsidP="005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FF">
              <w:rPr>
                <w:rFonts w:ascii="Times New Roman" w:eastAsia="Calibri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423026" w:rsidRPr="001944C2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1944C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23026" w:rsidTr="00D47105">
        <w:trPr>
          <w:trHeight w:val="277"/>
        </w:trPr>
        <w:tc>
          <w:tcPr>
            <w:tcW w:w="675" w:type="dxa"/>
            <w:gridSpan w:val="2"/>
            <w:vMerge/>
          </w:tcPr>
          <w:p w:rsidR="00423026" w:rsidRPr="00E24CFF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23026" w:rsidRPr="00E24CFF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3026" w:rsidRPr="00E24CFF" w:rsidRDefault="00423026" w:rsidP="005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3026" w:rsidRPr="00E24CFF" w:rsidRDefault="00423026" w:rsidP="005E14E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24CFF">
              <w:rPr>
                <w:rFonts w:ascii="Times New Roman" w:eastAsia="Calibri" w:hAnsi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3026" w:rsidRPr="00E24CFF" w:rsidRDefault="00423026" w:rsidP="005E14E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E24CFF">
              <w:rPr>
                <w:rFonts w:ascii="Times New Roman" w:eastAsia="Calibri" w:hAnsi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423026" w:rsidRDefault="00423026" w:rsidP="005E14E2"/>
        </w:tc>
      </w:tr>
      <w:tr w:rsidR="00423026" w:rsidTr="005E14E2">
        <w:tc>
          <w:tcPr>
            <w:tcW w:w="9322" w:type="dxa"/>
            <w:gridSpan w:val="7"/>
          </w:tcPr>
          <w:p w:rsidR="00423026" w:rsidRDefault="008043C2" w:rsidP="005E14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(1ч.</w:t>
            </w:r>
            <w:r w:rsidR="00423026" w:rsidRPr="00E24C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Науки об организме человека.</w:t>
            </w:r>
            <w:r w:rsidR="007452BE">
              <w:rPr>
                <w:rFonts w:ascii="Times New Roman" w:hAnsi="Times New Roman"/>
                <w:sz w:val="24"/>
                <w:szCs w:val="24"/>
              </w:rPr>
              <w:t xml:space="preserve"> Здоровье и его охрана.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2402D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5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26" w:rsidTr="005E14E2">
        <w:tc>
          <w:tcPr>
            <w:tcW w:w="9322" w:type="dxa"/>
            <w:gridSpan w:val="7"/>
          </w:tcPr>
          <w:p w:rsidR="00423026" w:rsidRPr="00D47105" w:rsidRDefault="00A63E88" w:rsidP="005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="00423026" w:rsidRPr="00D47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     Происхождение человека </w:t>
            </w:r>
            <w:r w:rsidR="008043C2">
              <w:rPr>
                <w:rFonts w:ascii="Times New Roman" w:hAnsi="Times New Roman"/>
                <w:b/>
                <w:sz w:val="24"/>
                <w:szCs w:val="24"/>
              </w:rPr>
              <w:t>(3 ч.</w:t>
            </w:r>
            <w:r w:rsidR="00423026" w:rsidRPr="00D471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3E517D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3E517D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Расы человека.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3E517D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26" w:rsidTr="005E14E2">
        <w:tc>
          <w:tcPr>
            <w:tcW w:w="9322" w:type="dxa"/>
            <w:gridSpan w:val="7"/>
          </w:tcPr>
          <w:p w:rsidR="00423026" w:rsidRPr="00D47105" w:rsidRDefault="00A63E88" w:rsidP="0080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="00423026" w:rsidRPr="00D47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2.  Строение организма</w:t>
            </w:r>
            <w:r w:rsidR="008043C2">
              <w:rPr>
                <w:rFonts w:ascii="Times New Roman" w:hAnsi="Times New Roman"/>
                <w:b/>
                <w:sz w:val="24"/>
                <w:szCs w:val="24"/>
              </w:rPr>
              <w:t>(6 ч.</w:t>
            </w:r>
            <w:r w:rsidR="00CC2D2C" w:rsidRPr="00D471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F0208C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Клеточное строение организма человека.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F0208C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26" w:rsidTr="00D47105">
        <w:tc>
          <w:tcPr>
            <w:tcW w:w="675" w:type="dxa"/>
            <w:gridSpan w:val="2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 xml:space="preserve">Жизненные процессы клетки, их значение. </w:t>
            </w:r>
          </w:p>
        </w:tc>
        <w:tc>
          <w:tcPr>
            <w:tcW w:w="992" w:type="dxa"/>
          </w:tcPr>
          <w:p w:rsidR="00423026" w:rsidRPr="00D47105" w:rsidRDefault="00D47105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026" w:rsidRPr="00D47105" w:rsidRDefault="00F0208C" w:rsidP="005E1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026" w:rsidRPr="00D47105" w:rsidRDefault="00423026" w:rsidP="005E1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Ткани</w:t>
            </w:r>
            <w:r w:rsidR="00A1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E1F8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 xml:space="preserve">Нервная ткань.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Рефлекторная регуляция.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.10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A63E88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88">
              <w:rPr>
                <w:rFonts w:ascii="Times New Roman" w:hAnsi="Times New Roman"/>
                <w:b/>
                <w:i/>
                <w:sz w:val="24"/>
                <w:szCs w:val="24"/>
              </w:rPr>
              <w:t>Глава 3.</w:t>
            </w:r>
            <w:r w:rsidR="008043C2" w:rsidRPr="00A63E88">
              <w:rPr>
                <w:rFonts w:ascii="Times New Roman" w:hAnsi="Times New Roman"/>
                <w:b/>
                <w:i/>
                <w:sz w:val="24"/>
                <w:szCs w:val="24"/>
              </w:rPr>
              <w:t>Опорно – двигательный аппарат(7 ч.</w:t>
            </w:r>
            <w:r w:rsidR="002402D5" w:rsidRPr="00A63E8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402D5" w:rsidRPr="00D47105" w:rsidRDefault="002402D5" w:rsidP="00556AED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Значен</w:t>
            </w:r>
            <w:r w:rsidR="008043C2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proofErr w:type="spellStart"/>
            <w:r w:rsidR="008043C2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="008043C2">
              <w:rPr>
                <w:rFonts w:ascii="Times New Roman" w:hAnsi="Times New Roman"/>
                <w:sz w:val="24"/>
                <w:szCs w:val="24"/>
              </w:rPr>
              <w:t xml:space="preserve"> – двигательного аппарата, его</w:t>
            </w:r>
            <w:r w:rsidRPr="00D47105">
              <w:rPr>
                <w:rFonts w:ascii="Times New Roman" w:hAnsi="Times New Roman"/>
                <w:sz w:val="24"/>
                <w:szCs w:val="24"/>
              </w:rPr>
              <w:t xml:space="preserve"> состав.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.10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56AED" w:rsidRDefault="00556AED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Pr="00D47105">
              <w:rPr>
                <w:rFonts w:ascii="Times New Roman" w:hAnsi="Times New Roman"/>
                <w:sz w:val="24"/>
                <w:szCs w:val="24"/>
              </w:rPr>
              <w:t>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2D5" w:rsidRPr="00D47105" w:rsidRDefault="008043C2" w:rsidP="002402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</w:t>
            </w: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Мышцы, их строение и функции.</w:t>
            </w:r>
          </w:p>
          <w:p w:rsidR="002402D5" w:rsidRPr="00D47105" w:rsidRDefault="008043C2" w:rsidP="002402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2</w:t>
            </w: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 xml:space="preserve">Работа скелетных мышц и их регуляция.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F0208C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F462B4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Осанка. Предупреждение плоскостопия</w:t>
            </w:r>
            <w:r w:rsidR="00F46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2D5" w:rsidRPr="00F462B4" w:rsidRDefault="00F462B4" w:rsidP="00B8164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462B4">
              <w:rPr>
                <w:rFonts w:ascii="Times New Roman" w:hAnsi="Times New Roman"/>
                <w:i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 работа № 3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 xml:space="preserve">«Выявление нарушения </w:t>
            </w:r>
            <w:r w:rsidR="00B8164A">
              <w:rPr>
                <w:rFonts w:ascii="Times New Roman" w:hAnsi="Times New Roman"/>
                <w:sz w:val="24"/>
                <w:szCs w:val="24"/>
              </w:rPr>
              <w:t>осанки. Выявление плоскостопия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AE49E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AE49E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A63E88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="002402D5" w:rsidRPr="00A63E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Внутренняя среда организма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(3 ч.</w:t>
            </w:r>
            <w:r w:rsidR="002402D5" w:rsidRPr="00A63E8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Внутренняя среда организма и её значение.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AE49E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Иммунитет.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AE49E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AE49E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4948ED" w:rsidRDefault="004948ED" w:rsidP="002402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02D5" w:rsidRPr="00D47105" w:rsidRDefault="00A63E88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5. </w:t>
            </w:r>
            <w:r w:rsidR="002402D5" w:rsidRPr="00A63E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Кровеносная и лимфатическая системы организма </w:t>
            </w:r>
            <w:r w:rsidR="00731986" w:rsidRPr="00731986">
              <w:rPr>
                <w:rFonts w:ascii="Times New Roman" w:hAnsi="Times New Roman"/>
                <w:b/>
                <w:i/>
                <w:sz w:val="24"/>
                <w:szCs w:val="24"/>
              </w:rPr>
              <w:t>(7 ч.</w:t>
            </w:r>
            <w:r w:rsidR="002402D5" w:rsidRPr="0073198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Транспортные системы организма</w:t>
            </w:r>
            <w:r w:rsidR="00494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AE49E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2402D5" w:rsidRDefault="002402D5" w:rsidP="00AA67BB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Круги кровообращения.</w:t>
            </w:r>
          </w:p>
          <w:p w:rsidR="00A63E88" w:rsidRDefault="00A63E88" w:rsidP="00AA67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</w:t>
            </w:r>
          </w:p>
          <w:p w:rsidR="00AA67BB" w:rsidRPr="00AA67BB" w:rsidRDefault="00AA67BB" w:rsidP="00AA67BB">
            <w:pPr>
              <w:rPr>
                <w:rFonts w:ascii="Times New Roman" w:hAnsi="Times New Roman"/>
                <w:sz w:val="24"/>
                <w:szCs w:val="24"/>
              </w:rPr>
            </w:pPr>
            <w:r w:rsidRPr="00AA67BB">
              <w:rPr>
                <w:rFonts w:ascii="Times New Roman" w:hAnsi="Times New Roman"/>
                <w:sz w:val="24"/>
                <w:szCs w:val="24"/>
              </w:rPr>
              <w:t>«Изучение особенностей кровообращения»</w:t>
            </w:r>
          </w:p>
        </w:tc>
        <w:tc>
          <w:tcPr>
            <w:tcW w:w="992" w:type="dxa"/>
          </w:tcPr>
          <w:p w:rsidR="002402D5" w:rsidRPr="00D47105" w:rsidRDefault="002402D5" w:rsidP="00AA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AA6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AA6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Движение крови и лимфы по сосудам. Регуляция кровоснабжения.</w:t>
            </w:r>
          </w:p>
          <w:p w:rsidR="002402D5" w:rsidRDefault="00AA67BB" w:rsidP="002402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5</w:t>
            </w:r>
          </w:p>
          <w:p w:rsidR="00AA67BB" w:rsidRPr="00AA67BB" w:rsidRDefault="00AA67BB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AA67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Измерение скорости кровотока в сосудах ногтевого ложа»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E1F8E">
              <w:rPr>
                <w:rFonts w:ascii="Times New Roman" w:hAnsi="Times New Roman"/>
                <w:sz w:val="24"/>
                <w:szCs w:val="24"/>
              </w:rPr>
              <w:t>.</w:t>
            </w:r>
            <w:r w:rsidR="002402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 xml:space="preserve">Гигиена сердечно – сосудистой системы. Заболевания </w:t>
            </w:r>
            <w:proofErr w:type="gramStart"/>
            <w:r w:rsidRPr="00D47105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D47105">
              <w:rPr>
                <w:rFonts w:ascii="Times New Roman" w:hAnsi="Times New Roman"/>
                <w:sz w:val="24"/>
                <w:szCs w:val="24"/>
              </w:rPr>
              <w:t xml:space="preserve"> системы, их предупреждение. </w:t>
            </w:r>
          </w:p>
          <w:p w:rsidR="00AA67BB" w:rsidRDefault="00AA67BB" w:rsidP="00AA67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6</w:t>
            </w:r>
          </w:p>
          <w:p w:rsidR="002402D5" w:rsidRPr="00D47105" w:rsidRDefault="00AA67BB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проба. Реакция сердечн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сосудистой системы на дозированную нагрузку»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2402D5" w:rsidRPr="00D47105" w:rsidRDefault="002402D5" w:rsidP="00731986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D47105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«Внутренняя среда организма. Кровеносная и лимфатическая системы организма».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D1924">
              <w:rPr>
                <w:rFonts w:ascii="Times New Roman" w:hAnsi="Times New Roman"/>
                <w:sz w:val="24"/>
                <w:szCs w:val="24"/>
              </w:rPr>
              <w:t>.</w:t>
            </w:r>
            <w:r w:rsidR="002402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731986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6. Дыхание </w:t>
            </w:r>
            <w:r w:rsidRPr="00731986">
              <w:rPr>
                <w:rFonts w:ascii="Times New Roman" w:hAnsi="Times New Roman"/>
                <w:b/>
                <w:i/>
                <w:sz w:val="24"/>
                <w:szCs w:val="24"/>
              </w:rPr>
              <w:t>(4 ч.</w:t>
            </w:r>
            <w:r w:rsidR="002402D5" w:rsidRPr="0073198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 xml:space="preserve">Значение дыхания. Органы дыхания.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2402D5" w:rsidRPr="00D47105" w:rsidRDefault="00731986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Легкие. Газообмен в легких и других тканях.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2402D5" w:rsidRPr="00D47105" w:rsidRDefault="00731986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вдоха и выдоха. 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Регуляция дыхания.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2402D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дыхательной системы как показатель здоровья. Болезни и травмы органов дыхания. </w:t>
            </w:r>
          </w:p>
          <w:p w:rsidR="00731986" w:rsidRDefault="00731986" w:rsidP="007319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7</w:t>
            </w:r>
          </w:p>
          <w:p w:rsidR="00731986" w:rsidRPr="000654E1" w:rsidRDefault="00731986" w:rsidP="00731986">
            <w:pPr>
              <w:rPr>
                <w:rFonts w:ascii="Times New Roman" w:hAnsi="Times New Roman"/>
                <w:sz w:val="24"/>
                <w:szCs w:val="24"/>
              </w:rPr>
            </w:pPr>
            <w:r w:rsidRPr="000654E1">
              <w:rPr>
                <w:rFonts w:ascii="Times New Roman" w:hAnsi="Times New Roman"/>
                <w:sz w:val="24"/>
                <w:szCs w:val="24"/>
              </w:rPr>
              <w:t>Измерение обхвата грудной клетки в состоянии вдоха и выдоха»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Default="00731986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Пищеварение</w:t>
            </w:r>
            <w:r w:rsidR="002402D5" w:rsidRPr="00D47105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8401EA" w:rsidRPr="00D47105" w:rsidRDefault="008401EA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Питание и пищеварение.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3D2A8A" w:rsidRPr="00D47105" w:rsidRDefault="002402D5" w:rsidP="003D2A8A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Пищеварение в ротовой полости. </w:t>
            </w:r>
            <w:r w:rsidR="003D2A8A" w:rsidRPr="00D47105">
              <w:rPr>
                <w:rFonts w:ascii="Times New Roman" w:hAnsi="Times New Roman"/>
                <w:i/>
                <w:sz w:val="24"/>
                <w:szCs w:val="24"/>
              </w:rPr>
              <w:t xml:space="preserve"> Лабораторная работа № </w:t>
            </w:r>
            <w:r w:rsidR="003D2A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2402D5" w:rsidRPr="00D47105" w:rsidRDefault="003D2A8A" w:rsidP="003D2A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«</w:t>
            </w: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Действие ферментов слюны на крахмал</w:t>
            </w:r>
            <w:r w:rsidRPr="00D471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731986" w:rsidRPr="00D47105" w:rsidRDefault="002402D5" w:rsidP="007319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Пищеварение в желудке и двенадцатиперстной кишке.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2402D5" w:rsidRPr="00D47105" w:rsidRDefault="00731986" w:rsidP="007319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Всасывание. </w:t>
            </w:r>
            <w:r w:rsidR="002402D5"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Функция тонкого и толстого кишечника. </w:t>
            </w:r>
          </w:p>
        </w:tc>
        <w:tc>
          <w:tcPr>
            <w:tcW w:w="992" w:type="dxa"/>
          </w:tcPr>
          <w:p w:rsidR="002402D5" w:rsidRPr="00D47105" w:rsidRDefault="008401EA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Регуляция пищеварения. </w:t>
            </w:r>
          </w:p>
        </w:tc>
        <w:tc>
          <w:tcPr>
            <w:tcW w:w="992" w:type="dxa"/>
          </w:tcPr>
          <w:p w:rsidR="002402D5" w:rsidRPr="00D47105" w:rsidRDefault="008401EA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D47105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Гигиена органов пищеварения. Предупреждение желудочно-кишечных инфекций. </w:t>
            </w:r>
          </w:p>
        </w:tc>
        <w:tc>
          <w:tcPr>
            <w:tcW w:w="992" w:type="dxa"/>
          </w:tcPr>
          <w:p w:rsidR="002402D5" w:rsidRPr="00D47105" w:rsidRDefault="008401EA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</w:t>
            </w:r>
            <w:r w:rsidR="00C0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11523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8. </w:t>
            </w:r>
            <w:r w:rsidR="002402D5" w:rsidRPr="00115234">
              <w:rPr>
                <w:rFonts w:ascii="Times New Roman" w:hAnsi="Times New Roman"/>
                <w:b/>
                <w:i/>
                <w:sz w:val="24"/>
                <w:szCs w:val="24"/>
              </w:rPr>
              <w:t>Обмен веществ и энергии</w:t>
            </w:r>
            <w:r w:rsidRPr="001152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 ч.</w:t>
            </w:r>
            <w:r w:rsidR="002402D5" w:rsidRPr="0011523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Обмен веществ и энергии – основное свойство жизни.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7B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Витамины.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7105">
              <w:rPr>
                <w:rFonts w:ascii="Times New Roman" w:eastAsia="Calibri" w:hAnsi="Times New Roman"/>
                <w:sz w:val="24"/>
                <w:szCs w:val="24"/>
              </w:rPr>
              <w:t>Энерготраты</w:t>
            </w:r>
            <w:proofErr w:type="spellEnd"/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 человека и пищевой рацион. </w:t>
            </w:r>
          </w:p>
          <w:p w:rsidR="002402D5" w:rsidRPr="00D47105" w:rsidRDefault="002402D5" w:rsidP="002402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i/>
                <w:sz w:val="24"/>
                <w:szCs w:val="24"/>
              </w:rPr>
              <w:t>Лабораторная работа №</w:t>
            </w:r>
            <w:r w:rsidR="00115234"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</w:p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пищевых рационов в зависимости от </w:t>
            </w:r>
            <w:proofErr w:type="spellStart"/>
            <w:r w:rsidRPr="00D47105">
              <w:rPr>
                <w:rFonts w:ascii="Times New Roman" w:eastAsia="Calibri" w:hAnsi="Times New Roman"/>
                <w:sz w:val="24"/>
                <w:szCs w:val="24"/>
              </w:rPr>
              <w:t>энерготрат</w:t>
            </w:r>
            <w:proofErr w:type="spellEnd"/>
            <w:r w:rsidRPr="00D47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11523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9. </w:t>
            </w:r>
            <w:r w:rsidR="002402D5" w:rsidRPr="001152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Покровные органы. Теплорегуляция </w:t>
            </w:r>
            <w:r w:rsidRPr="001152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(3 ч.</w:t>
            </w:r>
            <w:r w:rsidR="002402D5" w:rsidRPr="001152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2402D5" w:rsidRPr="00D47105" w:rsidRDefault="00115234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Покровы тела. Строение и функции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кожы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Терморегуляция. Закаливание.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Уход за кожей. Гигиена одежды и обуви. Болезни кожи.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3F6D7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10</w:t>
            </w:r>
            <w:r w:rsidR="001152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402D5" w:rsidRPr="001152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Выделительная система </w:t>
            </w:r>
            <w:r w:rsidR="00115234" w:rsidRPr="001152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(2 ч.</w:t>
            </w:r>
            <w:r w:rsidR="002402D5" w:rsidRPr="001152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0159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A7196">
        <w:tc>
          <w:tcPr>
            <w:tcW w:w="675" w:type="dxa"/>
            <w:gridSpan w:val="2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Регуляция деятельности мочевыделительной системы. Предупреждение заболеваний мочевыделительной системы.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631103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3F6D7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11</w:t>
            </w:r>
            <w:r w:rsidR="001152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402D5" w:rsidRPr="00D4710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Нервная система человека </w:t>
            </w:r>
            <w:r w:rsidR="002402D5" w:rsidRPr="00D47105">
              <w:rPr>
                <w:rFonts w:ascii="Times New Roman" w:eastAsia="Calibri" w:hAnsi="Times New Roman"/>
                <w:sz w:val="24"/>
                <w:szCs w:val="24"/>
              </w:rPr>
              <w:t>(5 часов).</w:t>
            </w: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340C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Значение нервной системы.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52" w:type="dxa"/>
            <w:gridSpan w:val="2"/>
          </w:tcPr>
          <w:p w:rsidR="00340CC4" w:rsidRDefault="00340CC4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Строение нервной системы. </w:t>
            </w:r>
          </w:p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Спинной мозг.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Строение головного мозга. Продолговатый и средний мозг, мост и мозжечок.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52" w:type="dxa"/>
            <w:gridSpan w:val="2"/>
          </w:tcPr>
          <w:p w:rsidR="002402D5" w:rsidRPr="00340CC4" w:rsidRDefault="002402D5" w:rsidP="00340C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Передний мозг.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C845F3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52" w:type="dxa"/>
            <w:gridSpan w:val="2"/>
          </w:tcPr>
          <w:p w:rsidR="002402D5" w:rsidRPr="00D47105" w:rsidRDefault="00340CC4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Соматический и вегетативный</w:t>
            </w:r>
            <w:r w:rsidR="002402D5"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 отделы нервной системы.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3F6D7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12</w:t>
            </w:r>
            <w:r w:rsidR="00340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402D5" w:rsidRPr="00340C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Анализаторы</w:t>
            </w:r>
            <w:r w:rsidR="00340CC4" w:rsidRPr="00340C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 Органы чувств</w:t>
            </w:r>
            <w:r w:rsid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</w:t>
            </w:r>
            <w:r w:rsidR="00340CC4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 ч.</w:t>
            </w:r>
            <w:r w:rsidR="002402D5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Анализаторы и органы чувств.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07BA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Зрительный анализатор. Предупреждение глазных болезней.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Слуховой анализатор.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Органы равновесия. Кожно-мышечной чувствительности, обоняния и вкуса.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 «Анализаторы»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7A7BE1" w:rsidRDefault="007A7BE1" w:rsidP="002402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E1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="003F6D7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A7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402D5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Высшая нервная деятельность. Поведение. Психика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(6 ч.</w:t>
            </w:r>
            <w:r w:rsidR="002402D5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Вклад отечественных ученых в разработку учения о высшей нервной деятельности.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Врожденные и приобретенные программы поведения. </w:t>
            </w:r>
          </w:p>
          <w:p w:rsidR="002402D5" w:rsidRPr="00D47105" w:rsidRDefault="00340CC4" w:rsidP="002402D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Лабораторная работа № 10</w:t>
            </w:r>
          </w:p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Выработка навыка зеркального письма как пример разрушения старого и выработки нового динамического стереотипа.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Сон и сновидения.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Речь и сознание. Познавательные процессы.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C07BA8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51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252" w:type="dxa"/>
            <w:gridSpan w:val="2"/>
          </w:tcPr>
          <w:p w:rsidR="007A7BE1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Воля, эмоции, внимание.</w:t>
            </w:r>
          </w:p>
          <w:p w:rsidR="007A7BE1" w:rsidRDefault="007A7BE1" w:rsidP="002402D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Лабораторная работа № 11</w:t>
            </w:r>
          </w:p>
          <w:p w:rsidR="002402D5" w:rsidRPr="00B4084C" w:rsidRDefault="007A7BE1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084C">
              <w:rPr>
                <w:rFonts w:ascii="Times New Roman" w:eastAsia="Calibri" w:hAnsi="Times New Roman"/>
                <w:sz w:val="24"/>
                <w:szCs w:val="24"/>
              </w:rPr>
              <w:t>Измерение числа колебаний образа усеченной пирамиды в различных условиях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 «Высшая нервная деятельность».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3F6D7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Глава 14</w:t>
            </w:r>
            <w:r w:rsidR="007A7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Эндокринная система  </w:t>
            </w:r>
            <w:r w:rsidR="002402D5" w:rsidRPr="00D47105">
              <w:rPr>
                <w:rFonts w:ascii="Times New Roman" w:eastAsia="Calibri" w:hAnsi="Times New Roman"/>
                <w:sz w:val="24"/>
                <w:szCs w:val="24"/>
              </w:rPr>
              <w:t>(2 часа).</w:t>
            </w: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Роль эндокринной регуляции.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42651F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Функции желез внутренней секреции.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8B354E" w:rsidP="00240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5E14E2">
        <w:tc>
          <w:tcPr>
            <w:tcW w:w="9322" w:type="dxa"/>
            <w:gridSpan w:val="7"/>
          </w:tcPr>
          <w:p w:rsidR="002402D5" w:rsidRPr="00D47105" w:rsidRDefault="003F6D74" w:rsidP="00240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15</w:t>
            </w:r>
            <w:r w:rsidR="007A7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="002402D5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Индивидуальное</w:t>
            </w:r>
            <w:proofErr w:type="gramEnd"/>
            <w:r w:rsidR="002402D5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развитии организма </w:t>
            </w:r>
            <w:r w:rsidR="007A7BE1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(5 ч.</w:t>
            </w:r>
            <w:r w:rsidR="002402D5" w:rsidRPr="007A7B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>Размножение.</w:t>
            </w:r>
            <w:r w:rsidR="007A7BE1">
              <w:rPr>
                <w:rFonts w:ascii="Times New Roman" w:eastAsia="Calibri" w:hAnsi="Times New Roman"/>
                <w:sz w:val="24"/>
                <w:szCs w:val="24"/>
              </w:rPr>
              <w:t xml:space="preserve"> Половая система.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8B354E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Развитие зародыша и плода.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8B354E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Наследственные и врожденные заболевания. 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8B354E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252" w:type="dxa"/>
            <w:gridSpan w:val="2"/>
          </w:tcPr>
          <w:p w:rsidR="002402D5" w:rsidRPr="00D47105" w:rsidRDefault="002402D5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D47105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ребенка после рождения. </w:t>
            </w:r>
            <w:r w:rsidR="007A7BE1">
              <w:rPr>
                <w:rFonts w:ascii="Times New Roman" w:eastAsia="Calibri" w:hAnsi="Times New Roman"/>
                <w:sz w:val="24"/>
                <w:szCs w:val="24"/>
              </w:rPr>
              <w:t>Становление личности.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8B354E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710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252" w:type="dxa"/>
            <w:gridSpan w:val="2"/>
          </w:tcPr>
          <w:p w:rsidR="002402D5" w:rsidRPr="00D47105" w:rsidRDefault="007A7BE1" w:rsidP="002402D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2D5" w:rsidRPr="00D47105" w:rsidRDefault="008B354E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402D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D5" w:rsidRPr="00D47105" w:rsidTr="008401EA">
        <w:tc>
          <w:tcPr>
            <w:tcW w:w="534" w:type="dxa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47105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8788" w:type="dxa"/>
            <w:gridSpan w:val="6"/>
          </w:tcPr>
          <w:p w:rsidR="002402D5" w:rsidRPr="00D47105" w:rsidRDefault="002402D5" w:rsidP="002402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7A7BE1" w:rsidRDefault="007A7BE1" w:rsidP="008401EA">
      <w:pPr>
        <w:jc w:val="center"/>
        <w:rPr>
          <w:rFonts w:ascii="Times New Roman" w:hAnsi="Times New Roman"/>
          <w:b/>
          <w:sz w:val="24"/>
        </w:rPr>
      </w:pPr>
    </w:p>
    <w:p w:rsidR="00D421A5" w:rsidRPr="00C44A4A" w:rsidRDefault="00D421A5">
      <w:pPr>
        <w:rPr>
          <w:rFonts w:ascii="Times New Roman" w:hAnsi="Times New Roman"/>
          <w:b/>
          <w:sz w:val="24"/>
        </w:rPr>
      </w:pPr>
    </w:p>
    <w:sectPr w:rsidR="00D421A5" w:rsidRPr="00C44A4A" w:rsidSect="004424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94" w:rsidRDefault="008F1794" w:rsidP="0044240E">
      <w:r>
        <w:separator/>
      </w:r>
    </w:p>
  </w:endnote>
  <w:endnote w:type="continuationSeparator" w:id="1">
    <w:p w:rsidR="008F1794" w:rsidRDefault="008F1794" w:rsidP="0044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94" w:rsidRDefault="008F1794" w:rsidP="0044240E">
      <w:r>
        <w:separator/>
      </w:r>
    </w:p>
  </w:footnote>
  <w:footnote w:type="continuationSeparator" w:id="1">
    <w:p w:rsidR="008F1794" w:rsidRDefault="008F1794" w:rsidP="00442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47"/>
    <w:multiLevelType w:val="hybridMultilevel"/>
    <w:tmpl w:val="88580C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E85118"/>
    <w:multiLevelType w:val="multilevel"/>
    <w:tmpl w:val="A4E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3F09"/>
    <w:multiLevelType w:val="hybridMultilevel"/>
    <w:tmpl w:val="FD3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365B"/>
    <w:multiLevelType w:val="hybridMultilevel"/>
    <w:tmpl w:val="E326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76F9"/>
    <w:multiLevelType w:val="multilevel"/>
    <w:tmpl w:val="202A5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02868"/>
    <w:multiLevelType w:val="hybridMultilevel"/>
    <w:tmpl w:val="8B28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24EC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66F03"/>
    <w:multiLevelType w:val="multilevel"/>
    <w:tmpl w:val="3B2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B1F2B"/>
    <w:multiLevelType w:val="hybridMultilevel"/>
    <w:tmpl w:val="EBF4A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0C3774"/>
    <w:multiLevelType w:val="hybridMultilevel"/>
    <w:tmpl w:val="C49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35E46"/>
    <w:multiLevelType w:val="hybridMultilevel"/>
    <w:tmpl w:val="DA0C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81E91"/>
    <w:multiLevelType w:val="multilevel"/>
    <w:tmpl w:val="BA0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C1862"/>
    <w:multiLevelType w:val="multilevel"/>
    <w:tmpl w:val="3F2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A77DC"/>
    <w:multiLevelType w:val="hybridMultilevel"/>
    <w:tmpl w:val="3DD6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759E"/>
    <w:multiLevelType w:val="hybridMultilevel"/>
    <w:tmpl w:val="D5EC64A0"/>
    <w:lvl w:ilvl="0" w:tplc="9DFAE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24E5F"/>
    <w:multiLevelType w:val="hybridMultilevel"/>
    <w:tmpl w:val="98F4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08A2"/>
    <w:multiLevelType w:val="hybridMultilevel"/>
    <w:tmpl w:val="D610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7180E"/>
    <w:multiLevelType w:val="multilevel"/>
    <w:tmpl w:val="20D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20077"/>
    <w:multiLevelType w:val="hybridMultilevel"/>
    <w:tmpl w:val="1DC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622B4"/>
    <w:multiLevelType w:val="multilevel"/>
    <w:tmpl w:val="319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845D7"/>
    <w:multiLevelType w:val="multilevel"/>
    <w:tmpl w:val="1D3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0778F"/>
    <w:multiLevelType w:val="hybridMultilevel"/>
    <w:tmpl w:val="F13E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B3727"/>
    <w:multiLevelType w:val="hybridMultilevel"/>
    <w:tmpl w:val="3640C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B25064"/>
    <w:multiLevelType w:val="hybridMultilevel"/>
    <w:tmpl w:val="3AF8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9468E"/>
    <w:multiLevelType w:val="hybridMultilevel"/>
    <w:tmpl w:val="E19C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5018C"/>
    <w:multiLevelType w:val="multilevel"/>
    <w:tmpl w:val="22F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65FB7"/>
    <w:multiLevelType w:val="hybridMultilevel"/>
    <w:tmpl w:val="624E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2A1431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5250D"/>
    <w:multiLevelType w:val="hybridMultilevel"/>
    <w:tmpl w:val="858A8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13A78"/>
    <w:multiLevelType w:val="hybridMultilevel"/>
    <w:tmpl w:val="63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6BE4"/>
    <w:multiLevelType w:val="hybridMultilevel"/>
    <w:tmpl w:val="E93C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A45AF"/>
    <w:multiLevelType w:val="multilevel"/>
    <w:tmpl w:val="F80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3383B"/>
    <w:multiLevelType w:val="multilevel"/>
    <w:tmpl w:val="E52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86C32"/>
    <w:multiLevelType w:val="hybridMultilevel"/>
    <w:tmpl w:val="24986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FF12327"/>
    <w:multiLevelType w:val="hybridMultilevel"/>
    <w:tmpl w:val="AB6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7"/>
  </w:num>
  <w:num w:numId="5">
    <w:abstractNumId w:val="3"/>
  </w:num>
  <w:num w:numId="6">
    <w:abstractNumId w:val="4"/>
  </w:num>
  <w:num w:numId="7">
    <w:abstractNumId w:val="25"/>
  </w:num>
  <w:num w:numId="8">
    <w:abstractNumId w:val="0"/>
  </w:num>
  <w:num w:numId="9">
    <w:abstractNumId w:val="32"/>
  </w:num>
  <w:num w:numId="10">
    <w:abstractNumId w:val="24"/>
  </w:num>
  <w:num w:numId="11">
    <w:abstractNumId w:val="10"/>
  </w:num>
  <w:num w:numId="12">
    <w:abstractNumId w:val="34"/>
  </w:num>
  <w:num w:numId="13">
    <w:abstractNumId w:val="1"/>
  </w:num>
  <w:num w:numId="14">
    <w:abstractNumId w:val="18"/>
  </w:num>
  <w:num w:numId="15">
    <w:abstractNumId w:val="13"/>
  </w:num>
  <w:num w:numId="16">
    <w:abstractNumId w:val="23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6"/>
  </w:num>
  <w:num w:numId="22">
    <w:abstractNumId w:val="28"/>
  </w:num>
  <w:num w:numId="23">
    <w:abstractNumId w:val="20"/>
  </w:num>
  <w:num w:numId="24">
    <w:abstractNumId w:val="7"/>
  </w:num>
  <w:num w:numId="25">
    <w:abstractNumId w:val="26"/>
  </w:num>
  <w:num w:numId="26">
    <w:abstractNumId w:val="33"/>
  </w:num>
  <w:num w:numId="27">
    <w:abstractNumId w:val="19"/>
  </w:num>
  <w:num w:numId="28">
    <w:abstractNumId w:val="22"/>
  </w:num>
  <w:num w:numId="29">
    <w:abstractNumId w:val="31"/>
  </w:num>
  <w:num w:numId="30">
    <w:abstractNumId w:val="29"/>
  </w:num>
  <w:num w:numId="31">
    <w:abstractNumId w:val="5"/>
  </w:num>
  <w:num w:numId="32">
    <w:abstractNumId w:val="35"/>
  </w:num>
  <w:num w:numId="33">
    <w:abstractNumId w:val="21"/>
  </w:num>
  <w:num w:numId="34">
    <w:abstractNumId w:val="12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B8F"/>
    <w:rsid w:val="00031715"/>
    <w:rsid w:val="00054313"/>
    <w:rsid w:val="000654E1"/>
    <w:rsid w:val="00082864"/>
    <w:rsid w:val="00101DF5"/>
    <w:rsid w:val="00115234"/>
    <w:rsid w:val="00121CA7"/>
    <w:rsid w:val="00146083"/>
    <w:rsid w:val="001725FD"/>
    <w:rsid w:val="00181862"/>
    <w:rsid w:val="001A4B6B"/>
    <w:rsid w:val="001E000C"/>
    <w:rsid w:val="00236E3E"/>
    <w:rsid w:val="002402D5"/>
    <w:rsid w:val="002A23E5"/>
    <w:rsid w:val="002A24E9"/>
    <w:rsid w:val="00310A0C"/>
    <w:rsid w:val="00323635"/>
    <w:rsid w:val="00340CC4"/>
    <w:rsid w:val="0037484B"/>
    <w:rsid w:val="003B1310"/>
    <w:rsid w:val="003D2A8A"/>
    <w:rsid w:val="003E517D"/>
    <w:rsid w:val="003F6D74"/>
    <w:rsid w:val="004151EE"/>
    <w:rsid w:val="00422D97"/>
    <w:rsid w:val="00423026"/>
    <w:rsid w:val="0042651F"/>
    <w:rsid w:val="0044240E"/>
    <w:rsid w:val="004948ED"/>
    <w:rsid w:val="004A2984"/>
    <w:rsid w:val="004A31B4"/>
    <w:rsid w:val="004B04F8"/>
    <w:rsid w:val="004B5A34"/>
    <w:rsid w:val="004C5861"/>
    <w:rsid w:val="005142FC"/>
    <w:rsid w:val="005243CA"/>
    <w:rsid w:val="0052487D"/>
    <w:rsid w:val="00546878"/>
    <w:rsid w:val="005512A8"/>
    <w:rsid w:val="00556AED"/>
    <w:rsid w:val="005A4894"/>
    <w:rsid w:val="005C695A"/>
    <w:rsid w:val="005E14E2"/>
    <w:rsid w:val="005E19E4"/>
    <w:rsid w:val="00613C68"/>
    <w:rsid w:val="00630159"/>
    <w:rsid w:val="00631103"/>
    <w:rsid w:val="006508F5"/>
    <w:rsid w:val="00653E19"/>
    <w:rsid w:val="00664566"/>
    <w:rsid w:val="006B0718"/>
    <w:rsid w:val="006B7121"/>
    <w:rsid w:val="006C5834"/>
    <w:rsid w:val="006D704E"/>
    <w:rsid w:val="00707111"/>
    <w:rsid w:val="0072643D"/>
    <w:rsid w:val="00731916"/>
    <w:rsid w:val="00731986"/>
    <w:rsid w:val="00732A1B"/>
    <w:rsid w:val="007452BE"/>
    <w:rsid w:val="007A7BE1"/>
    <w:rsid w:val="007C70C0"/>
    <w:rsid w:val="007D1924"/>
    <w:rsid w:val="007F0922"/>
    <w:rsid w:val="008043C2"/>
    <w:rsid w:val="0081043F"/>
    <w:rsid w:val="008401EA"/>
    <w:rsid w:val="00850A55"/>
    <w:rsid w:val="00863389"/>
    <w:rsid w:val="0087095F"/>
    <w:rsid w:val="008A7196"/>
    <w:rsid w:val="008B354E"/>
    <w:rsid w:val="008D0D94"/>
    <w:rsid w:val="008F1794"/>
    <w:rsid w:val="0092604E"/>
    <w:rsid w:val="00934D0F"/>
    <w:rsid w:val="009409EC"/>
    <w:rsid w:val="00986DE0"/>
    <w:rsid w:val="009914D0"/>
    <w:rsid w:val="009A0F4E"/>
    <w:rsid w:val="009B71BF"/>
    <w:rsid w:val="009C34A4"/>
    <w:rsid w:val="00A14BF3"/>
    <w:rsid w:val="00A16327"/>
    <w:rsid w:val="00A63E88"/>
    <w:rsid w:val="00A92069"/>
    <w:rsid w:val="00AA67BB"/>
    <w:rsid w:val="00AC73D2"/>
    <w:rsid w:val="00AE051D"/>
    <w:rsid w:val="00AE345A"/>
    <w:rsid w:val="00AE49EE"/>
    <w:rsid w:val="00B07651"/>
    <w:rsid w:val="00B4084C"/>
    <w:rsid w:val="00B459F4"/>
    <w:rsid w:val="00B608AC"/>
    <w:rsid w:val="00B8164A"/>
    <w:rsid w:val="00B87659"/>
    <w:rsid w:val="00BD14E3"/>
    <w:rsid w:val="00C07BA8"/>
    <w:rsid w:val="00C120A3"/>
    <w:rsid w:val="00C3249D"/>
    <w:rsid w:val="00C44A4A"/>
    <w:rsid w:val="00C51B8F"/>
    <w:rsid w:val="00C845F3"/>
    <w:rsid w:val="00CB4419"/>
    <w:rsid w:val="00CC2D2C"/>
    <w:rsid w:val="00CD23AF"/>
    <w:rsid w:val="00D177A6"/>
    <w:rsid w:val="00D421A5"/>
    <w:rsid w:val="00D47105"/>
    <w:rsid w:val="00D5250A"/>
    <w:rsid w:val="00D83214"/>
    <w:rsid w:val="00E35EBB"/>
    <w:rsid w:val="00E40DB9"/>
    <w:rsid w:val="00E824AF"/>
    <w:rsid w:val="00EC513F"/>
    <w:rsid w:val="00EE1F8E"/>
    <w:rsid w:val="00EE6675"/>
    <w:rsid w:val="00F0208C"/>
    <w:rsid w:val="00F36D7A"/>
    <w:rsid w:val="00F43ACD"/>
    <w:rsid w:val="00F462B4"/>
    <w:rsid w:val="00FC7835"/>
    <w:rsid w:val="00FC7B98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8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1B8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C51B8F"/>
    <w:pPr>
      <w:ind w:left="720"/>
      <w:contextualSpacing/>
    </w:pPr>
  </w:style>
  <w:style w:type="paragraph" w:customStyle="1" w:styleId="msolistparagraphcxspmiddle">
    <w:name w:val="msolistparagraphcxspmiddle"/>
    <w:basedOn w:val="a"/>
    <w:rsid w:val="00310A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32">
    <w:name w:val="c32"/>
    <w:basedOn w:val="a"/>
    <w:rsid w:val="00310A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310A0C"/>
  </w:style>
  <w:style w:type="paragraph" w:customStyle="1" w:styleId="c2">
    <w:name w:val="c2"/>
    <w:basedOn w:val="a"/>
    <w:rsid w:val="00310A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Title"/>
    <w:basedOn w:val="a"/>
    <w:link w:val="a5"/>
    <w:qFormat/>
    <w:rsid w:val="00310A0C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1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E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AE345A"/>
    <w:rPr>
      <w:rFonts w:ascii="Arial" w:hAnsi="Arial" w:cs="Arial" w:hint="default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42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40E"/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42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240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0">
    <w:name w:val="Знак1"/>
    <w:basedOn w:val="a"/>
    <w:rsid w:val="00C44A4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paragraph" w:styleId="ab">
    <w:name w:val="Normal (Web)"/>
    <w:basedOn w:val="a"/>
    <w:uiPriority w:val="99"/>
    <w:unhideWhenUsed/>
    <w:rsid w:val="00B459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1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1A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9A54-092F-4B66-96A1-E0D196D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2019-09-27T04:21:00Z</cp:lastPrinted>
  <dcterms:created xsi:type="dcterms:W3CDTF">2019-11-06T20:49:00Z</dcterms:created>
  <dcterms:modified xsi:type="dcterms:W3CDTF">2019-11-06T20:52:00Z</dcterms:modified>
</cp:coreProperties>
</file>